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7A" w:rsidRPr="00D36521" w:rsidRDefault="0016467A" w:rsidP="00B06B75">
      <w:pPr>
        <w:tabs>
          <w:tab w:val="left" w:pos="10980"/>
        </w:tabs>
        <w:spacing w:line="240" w:lineRule="auto"/>
        <w:ind w:right="30"/>
        <w:contextualSpacing/>
        <w:jc w:val="center"/>
        <w:outlineLvl w:val="0"/>
        <w:rPr>
          <w:rFonts w:ascii="Times New Roman" w:hAnsi="Times New Roman" w:cs="Times New Roman"/>
          <w:b/>
          <w:sz w:val="24"/>
          <w:szCs w:val="24"/>
        </w:rPr>
      </w:pPr>
      <w:r w:rsidRPr="00D36521">
        <w:rPr>
          <w:rFonts w:ascii="Times New Roman" w:hAnsi="Times New Roman" w:cs="Times New Roman"/>
          <w:b/>
          <w:sz w:val="24"/>
          <w:szCs w:val="24"/>
        </w:rPr>
        <w:t>JAWAHARLAL NEHRU TECHNOLOGICAL UNIVERSITY ANANTAPUR</w:t>
      </w:r>
    </w:p>
    <w:p w:rsidR="0016467A" w:rsidRPr="00D36521" w:rsidRDefault="0016467A" w:rsidP="0016467A">
      <w:pPr>
        <w:spacing w:line="240" w:lineRule="auto"/>
        <w:contextualSpacing/>
        <w:jc w:val="center"/>
        <w:rPr>
          <w:rFonts w:ascii="Times New Roman" w:eastAsia="Times New Roman" w:hAnsi="Times New Roman" w:cs="Times New Roman"/>
          <w:sz w:val="24"/>
          <w:szCs w:val="24"/>
        </w:rPr>
      </w:pPr>
      <w:proofErr w:type="gramStart"/>
      <w:r w:rsidRPr="00D36521">
        <w:rPr>
          <w:rFonts w:ascii="Times New Roman" w:eastAsia="Times New Roman" w:hAnsi="Times New Roman" w:cs="Times New Roman"/>
          <w:sz w:val="24"/>
          <w:szCs w:val="24"/>
        </w:rPr>
        <w:t>(</w:t>
      </w:r>
      <w:proofErr w:type="spellStart"/>
      <w:r w:rsidRPr="00D36521">
        <w:rPr>
          <w:rFonts w:ascii="Times New Roman" w:eastAsia="Times New Roman" w:hAnsi="Times New Roman" w:cs="Times New Roman"/>
          <w:sz w:val="24"/>
          <w:szCs w:val="24"/>
        </w:rPr>
        <w:t>Estd</w:t>
      </w:r>
      <w:proofErr w:type="spellEnd"/>
      <w:r w:rsidRPr="00D36521">
        <w:rPr>
          <w:rFonts w:ascii="Times New Roman" w:eastAsia="Times New Roman" w:hAnsi="Times New Roman" w:cs="Times New Roman"/>
          <w:sz w:val="24"/>
          <w:szCs w:val="24"/>
        </w:rPr>
        <w:t>. by.</w:t>
      </w:r>
      <w:proofErr w:type="gramEnd"/>
      <w:r w:rsidRPr="00D36521">
        <w:rPr>
          <w:rFonts w:ascii="Times New Roman" w:eastAsia="Times New Roman" w:hAnsi="Times New Roman" w:cs="Times New Roman"/>
          <w:sz w:val="24"/>
          <w:szCs w:val="24"/>
        </w:rPr>
        <w:t xml:space="preserve"> Govt. of A.P. </w:t>
      </w:r>
      <w:proofErr w:type="gramStart"/>
      <w:r w:rsidRPr="00D36521">
        <w:rPr>
          <w:rFonts w:ascii="Times New Roman" w:eastAsia="Times New Roman" w:hAnsi="Times New Roman" w:cs="Times New Roman"/>
          <w:sz w:val="24"/>
          <w:szCs w:val="24"/>
        </w:rPr>
        <w:t>Act</w:t>
      </w:r>
      <w:r w:rsidR="00F55D7E">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 No</w:t>
      </w:r>
      <w:proofErr w:type="gramEnd"/>
      <w:r w:rsidRPr="00D36521">
        <w:rPr>
          <w:rFonts w:ascii="Times New Roman" w:eastAsia="Times New Roman" w:hAnsi="Times New Roman" w:cs="Times New Roman"/>
          <w:sz w:val="24"/>
          <w:szCs w:val="24"/>
        </w:rPr>
        <w:t>.  30 of 2008</w:t>
      </w:r>
      <w:proofErr w:type="gramStart"/>
      <w:r w:rsidRPr="00D36521">
        <w:rPr>
          <w:rFonts w:ascii="Times New Roman" w:eastAsia="Times New Roman" w:hAnsi="Times New Roman" w:cs="Times New Roman"/>
          <w:sz w:val="24"/>
          <w:szCs w:val="24"/>
        </w:rPr>
        <w:t>)</w:t>
      </w:r>
      <w:proofErr w:type="gramEnd"/>
      <w:r w:rsidRPr="00D36521">
        <w:rPr>
          <w:rFonts w:ascii="Times New Roman" w:eastAsia="Times New Roman" w:hAnsi="Times New Roman" w:cs="Times New Roman"/>
          <w:sz w:val="24"/>
          <w:szCs w:val="24"/>
        </w:rPr>
        <w:br/>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- 515002 (A.P.), India.</w:t>
      </w:r>
    </w:p>
    <w:p w:rsidR="0016467A" w:rsidRPr="00D36521" w:rsidRDefault="0016467A" w:rsidP="0016467A">
      <w:pPr>
        <w:spacing w:line="353" w:lineRule="exact"/>
        <w:ind w:right="-60"/>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5777230</wp:posOffset>
            </wp:positionH>
            <wp:positionV relativeFrom="paragraph">
              <wp:posOffset>106045</wp:posOffset>
            </wp:positionV>
            <wp:extent cx="753745" cy="749300"/>
            <wp:effectExtent l="19050" t="0" r="8255" b="0"/>
            <wp:wrapTight wrapText="bothSides">
              <wp:wrapPolygon edited="0">
                <wp:start x="-546" y="0"/>
                <wp:lineTo x="-546" y="20868"/>
                <wp:lineTo x="21837" y="20868"/>
                <wp:lineTo x="21837" y="0"/>
                <wp:lineTo x="-546" y="0"/>
              </wp:wrapPolygon>
            </wp:wrapTight>
            <wp:docPr id="5" name="Picture 5" descr="Logo_BTH_sv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TH_svart[1]"/>
                    <pic:cNvPicPr>
                      <a:picLocks noChangeAspect="1" noChangeArrowheads="1"/>
                    </pic:cNvPicPr>
                  </pic:nvPicPr>
                  <pic:blipFill>
                    <a:blip r:embed="rId7" cstate="print"/>
                    <a:srcRect/>
                    <a:stretch>
                      <a:fillRect/>
                    </a:stretch>
                  </pic:blipFill>
                  <pic:spPr bwMode="auto">
                    <a:xfrm>
                      <a:off x="0" y="0"/>
                      <a:ext cx="753745" cy="749300"/>
                    </a:xfrm>
                    <a:prstGeom prst="rect">
                      <a:avLst/>
                    </a:prstGeom>
                    <a:noFill/>
                    <a:ln w="9525">
                      <a:noFill/>
                      <a:miter lim="800000"/>
                      <a:headEnd/>
                      <a:tailEnd/>
                    </a:ln>
                  </pic:spPr>
                </pic:pic>
              </a:graphicData>
            </a:graphic>
          </wp:anchor>
        </w:drawing>
      </w:r>
      <w:r>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-221615</wp:posOffset>
            </wp:positionH>
            <wp:positionV relativeFrom="paragraph">
              <wp:posOffset>157480</wp:posOffset>
            </wp:positionV>
            <wp:extent cx="771525" cy="812165"/>
            <wp:effectExtent l="19050" t="0" r="9525" b="0"/>
            <wp:wrapSquare wrapText="bothSides"/>
            <wp:docPr id="4" name="Picture 1" descr="C:\Users\JNTU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TUA\Desktop\logo.png"/>
                    <pic:cNvPicPr>
                      <a:picLocks noChangeAspect="1" noChangeArrowheads="1"/>
                    </pic:cNvPicPr>
                  </pic:nvPicPr>
                  <pic:blipFill>
                    <a:blip r:embed="rId8" cstate="print"/>
                    <a:srcRect/>
                    <a:stretch>
                      <a:fillRect/>
                    </a:stretch>
                  </pic:blipFill>
                  <pic:spPr bwMode="auto">
                    <a:xfrm>
                      <a:off x="0" y="0"/>
                      <a:ext cx="771525" cy="812165"/>
                    </a:xfrm>
                    <a:prstGeom prst="rect">
                      <a:avLst/>
                    </a:prstGeom>
                    <a:noFill/>
                    <a:ln w="9525">
                      <a:noFill/>
                      <a:miter lim="800000"/>
                      <a:headEnd/>
                      <a:tailEnd/>
                    </a:ln>
                  </pic:spPr>
                </pic:pic>
              </a:graphicData>
            </a:graphic>
          </wp:anchor>
        </w:drawing>
      </w:r>
    </w:p>
    <w:p w:rsidR="0016467A" w:rsidRPr="00D36521" w:rsidRDefault="0016467A" w:rsidP="0016467A">
      <w:pPr>
        <w:contextualSpacing/>
        <w:jc w:val="center"/>
        <w:rPr>
          <w:rFonts w:ascii="Times New Roman" w:hAnsi="Times New Roman" w:cs="Times New Roman"/>
          <w:b/>
          <w:color w:val="002060"/>
          <w:sz w:val="24"/>
          <w:szCs w:val="24"/>
        </w:rPr>
      </w:pPr>
      <w:r w:rsidRPr="00D36521">
        <w:rPr>
          <w:rFonts w:ascii="Times New Roman" w:hAnsi="Times New Roman" w:cs="Times New Roman"/>
          <w:b/>
          <w:sz w:val="24"/>
          <w:szCs w:val="24"/>
        </w:rPr>
        <w:t xml:space="preserve">JNTU ANANTAPUR </w:t>
      </w:r>
    </w:p>
    <w:p w:rsidR="0016467A" w:rsidRPr="00D36521" w:rsidRDefault="0016467A" w:rsidP="0016467A">
      <w:pPr>
        <w:contextualSpacing/>
        <w:jc w:val="center"/>
        <w:rPr>
          <w:rFonts w:ascii="Times New Roman" w:eastAsia="Arial" w:hAnsi="Times New Roman" w:cs="Times New Roman"/>
          <w:sz w:val="24"/>
          <w:szCs w:val="24"/>
        </w:rPr>
      </w:pPr>
      <w:r w:rsidRPr="00D36521">
        <w:rPr>
          <w:rFonts w:ascii="Times New Roman" w:eastAsia="Arial" w:hAnsi="Times New Roman" w:cs="Times New Roman"/>
          <w:sz w:val="24"/>
          <w:szCs w:val="24"/>
        </w:rPr>
        <w:t>IN COLLABORATION WITH</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b/>
          <w:sz w:val="24"/>
          <w:szCs w:val="24"/>
        </w:rPr>
        <w:t>BLEKINGE INSTITUTE OF TECHNOLOGY (BTH),</w:t>
      </w:r>
      <w:r w:rsidRPr="00D36521">
        <w:rPr>
          <w:rFonts w:ascii="Times New Roman" w:hAnsi="Times New Roman" w:cs="Times New Roman"/>
          <w:sz w:val="24"/>
          <w:szCs w:val="24"/>
        </w:rPr>
        <w:t xml:space="preserve"> SWEDEN</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sz w:val="24"/>
          <w:szCs w:val="24"/>
        </w:rPr>
        <w:t>4-YEAR B.TECH ENGINEERING PROGRAMME</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sz w:val="24"/>
          <w:szCs w:val="24"/>
        </w:rPr>
        <w:t>(3 YEARS AT JNTUA COLLEGE OF ENGINEERING (AUTONOMOUS) AND 1 YEAR AT BTH, SWEDEN)</w:t>
      </w:r>
      <w:r w:rsidRPr="00D36521">
        <w:rPr>
          <w:rFonts w:ascii="Times New Roman" w:hAnsi="Times New Roman" w:cs="Times New Roman"/>
          <w:sz w:val="24"/>
          <w:szCs w:val="24"/>
        </w:rPr>
        <w:br/>
      </w:r>
      <w:r w:rsidRPr="00D36521">
        <w:rPr>
          <w:rFonts w:ascii="Times New Roman" w:hAnsi="Times New Roman" w:cs="Times New Roman"/>
          <w:sz w:val="24"/>
          <w:szCs w:val="24"/>
        </w:rPr>
        <w:br/>
      </w:r>
      <w:r w:rsidRPr="00D36521">
        <w:rPr>
          <w:rFonts w:ascii="Times New Roman" w:hAnsi="Times New Roman" w:cs="Times New Roman"/>
          <w:b/>
          <w:color w:val="C00000"/>
          <w:sz w:val="24"/>
          <w:szCs w:val="24"/>
        </w:rPr>
        <w:t>STUDY IN INDIA AND SWEDEN, EUROPE</w:t>
      </w:r>
      <w:r w:rsidRPr="00D36521">
        <w:rPr>
          <w:rFonts w:ascii="Times New Roman" w:hAnsi="Times New Roman" w:cs="Times New Roman"/>
          <w:sz w:val="24"/>
          <w:szCs w:val="24"/>
        </w:rPr>
        <w:br/>
      </w:r>
      <w:r w:rsidRPr="00D36521">
        <w:rPr>
          <w:rFonts w:ascii="Times New Roman" w:hAnsi="Times New Roman" w:cs="Times New Roman"/>
          <w:b/>
          <w:sz w:val="24"/>
          <w:szCs w:val="24"/>
        </w:rPr>
        <w:t>ADMISSION BOOKLET – 201</w:t>
      </w:r>
      <w:r w:rsidR="00F5440C">
        <w:rPr>
          <w:rFonts w:ascii="Times New Roman" w:hAnsi="Times New Roman" w:cs="Times New Roman"/>
          <w:b/>
          <w:sz w:val="24"/>
          <w:szCs w:val="24"/>
        </w:rPr>
        <w:t>9</w:t>
      </w:r>
      <w:r w:rsidRPr="00D36521">
        <w:rPr>
          <w:rFonts w:ascii="Times New Roman" w:hAnsi="Times New Roman" w:cs="Times New Roman"/>
          <w:b/>
          <w:sz w:val="24"/>
          <w:szCs w:val="24"/>
        </w:rPr>
        <w:t xml:space="preserve"> – </w:t>
      </w:r>
      <w:r w:rsidR="00F5440C">
        <w:rPr>
          <w:rFonts w:ascii="Times New Roman" w:hAnsi="Times New Roman" w:cs="Times New Roman"/>
          <w:b/>
          <w:sz w:val="24"/>
          <w:szCs w:val="24"/>
        </w:rPr>
        <w:t>20</w:t>
      </w:r>
    </w:p>
    <w:p w:rsidR="00C61E6E" w:rsidRDefault="00C61E6E" w:rsidP="008417B1">
      <w:pPr>
        <w:spacing w:line="240" w:lineRule="exact"/>
        <w:ind w:right="-60"/>
        <w:jc w:val="both"/>
        <w:rPr>
          <w:rFonts w:ascii="Times New Roman" w:eastAsia="Times New Roman" w:hAnsi="Times New Roman" w:cs="Times New Roman"/>
          <w:b/>
          <w:color w:val="000000"/>
          <w:sz w:val="24"/>
          <w:szCs w:val="24"/>
        </w:rPr>
      </w:pPr>
    </w:p>
    <w:p w:rsidR="008417B1" w:rsidRPr="00D36521" w:rsidRDefault="008417B1" w:rsidP="007E2E02">
      <w:pPr>
        <w:spacing w:line="240" w:lineRule="exact"/>
        <w:ind w:right="300"/>
        <w:jc w:val="both"/>
        <w:rPr>
          <w:rFonts w:ascii="Times New Roman" w:eastAsia="Times New Roman" w:hAnsi="Times New Roman" w:cs="Times New Roman"/>
          <w:sz w:val="24"/>
          <w:szCs w:val="24"/>
        </w:rPr>
      </w:pPr>
      <w:r w:rsidRPr="00D36521">
        <w:rPr>
          <w:rFonts w:ascii="Times New Roman" w:eastAsia="Times New Roman" w:hAnsi="Times New Roman" w:cs="Times New Roman"/>
          <w:b/>
          <w:color w:val="000000"/>
          <w:sz w:val="24"/>
          <w:szCs w:val="24"/>
        </w:rPr>
        <w:t xml:space="preserve">Jawaharlal Nehru Technological University </w:t>
      </w:r>
      <w:proofErr w:type="spellStart"/>
      <w:r w:rsidRPr="00D36521">
        <w:rPr>
          <w:rFonts w:ascii="Times New Roman" w:eastAsia="Times New Roman" w:hAnsi="Times New Roman" w:cs="Times New Roman"/>
          <w:b/>
          <w:color w:val="000000"/>
          <w:sz w:val="24"/>
          <w:szCs w:val="24"/>
        </w:rPr>
        <w:t>Anantapur</w:t>
      </w:r>
      <w:proofErr w:type="spellEnd"/>
      <w:r w:rsidRPr="00D36521">
        <w:rPr>
          <w:rFonts w:ascii="Times New Roman" w:eastAsia="Times New Roman" w:hAnsi="Times New Roman" w:cs="Times New Roman"/>
          <w:b/>
          <w:color w:val="000000"/>
          <w:sz w:val="24"/>
          <w:szCs w:val="24"/>
        </w:rPr>
        <w:t xml:space="preserve"> (JNTUA</w:t>
      </w:r>
      <w:r w:rsidRPr="00D36521">
        <w:rPr>
          <w:rFonts w:ascii="Times New Roman" w:eastAsia="Times New Roman" w:hAnsi="Times New Roman" w:cs="Times New Roman"/>
          <w:color w:val="000000"/>
          <w:sz w:val="24"/>
          <w:szCs w:val="24"/>
        </w:rPr>
        <w:t xml:space="preserve">) has been providing international collaboration degree programs. The University is recognized by University Grants Commission under section 12 (B) of UGC act 1956, in 2010. </w:t>
      </w:r>
      <w:proofErr w:type="gramStart"/>
      <w:r w:rsidRPr="00D36521">
        <w:rPr>
          <w:rFonts w:ascii="Times New Roman" w:eastAsia="Times New Roman" w:hAnsi="Times New Roman" w:cs="Times New Roman"/>
          <w:color w:val="000000"/>
          <w:sz w:val="24"/>
          <w:szCs w:val="24"/>
        </w:rPr>
        <w:t xml:space="preserve">The constituent college JNTUA college of </w:t>
      </w:r>
      <w:proofErr w:type="spellStart"/>
      <w:r w:rsidRPr="00D36521">
        <w:rPr>
          <w:rFonts w:ascii="Times New Roman" w:eastAsia="Times New Roman" w:hAnsi="Times New Roman" w:cs="Times New Roman"/>
          <w:color w:val="000000"/>
          <w:sz w:val="24"/>
          <w:szCs w:val="24"/>
        </w:rPr>
        <w:t>Engg</w:t>
      </w:r>
      <w:proofErr w:type="spellEnd"/>
      <w:r w:rsidRPr="00D36521">
        <w:rPr>
          <w:rFonts w:ascii="Times New Roman" w:eastAsia="Times New Roman" w:hAnsi="Times New Roman" w:cs="Times New Roman"/>
          <w:color w:val="000000"/>
          <w:sz w:val="24"/>
          <w:szCs w:val="24"/>
        </w:rPr>
        <w:t>.</w:t>
      </w:r>
      <w:proofErr w:type="gramEnd"/>
      <w:r w:rsidRPr="00D36521">
        <w:rPr>
          <w:rFonts w:ascii="Times New Roman" w:eastAsia="Times New Roman" w:hAnsi="Times New Roman" w:cs="Times New Roman"/>
          <w:color w:val="000000"/>
          <w:sz w:val="24"/>
          <w:szCs w:val="24"/>
        </w:rPr>
        <w:t xml:space="preserve"> (Autonomous) was started in 1946 and has got NBA 3</w:t>
      </w:r>
      <w:r w:rsidRPr="00D36521">
        <w:rPr>
          <w:rFonts w:ascii="Times New Roman" w:eastAsia="Times New Roman" w:hAnsi="Times New Roman" w:cs="Times New Roman"/>
          <w:color w:val="000000"/>
          <w:sz w:val="24"/>
          <w:szCs w:val="24"/>
          <w:vertAlign w:val="superscript"/>
        </w:rPr>
        <w:t>rd</w:t>
      </w:r>
      <w:r w:rsidRPr="00D36521">
        <w:rPr>
          <w:rFonts w:ascii="Times New Roman" w:eastAsia="Times New Roman" w:hAnsi="Times New Roman" w:cs="Times New Roman"/>
          <w:color w:val="000000"/>
          <w:sz w:val="24"/>
          <w:szCs w:val="24"/>
        </w:rPr>
        <w:t xml:space="preserve"> cycle, ranked 151-200 in NIRF 2017 ranking, and 56</w:t>
      </w:r>
      <w:r w:rsidRPr="00D36521">
        <w:rPr>
          <w:rFonts w:ascii="Times New Roman" w:eastAsia="Times New Roman" w:hAnsi="Times New Roman" w:cs="Times New Roman"/>
          <w:color w:val="000000"/>
          <w:sz w:val="24"/>
          <w:szCs w:val="24"/>
          <w:vertAlign w:val="superscript"/>
        </w:rPr>
        <w:t>th</w:t>
      </w:r>
      <w:r w:rsidRPr="00D36521">
        <w:rPr>
          <w:rFonts w:ascii="Times New Roman" w:eastAsia="Times New Roman" w:hAnsi="Times New Roman" w:cs="Times New Roman"/>
          <w:color w:val="000000"/>
          <w:sz w:val="24"/>
          <w:szCs w:val="24"/>
        </w:rPr>
        <w:t xml:space="preserve"> rank in</w:t>
      </w:r>
      <w:r w:rsidRPr="00D36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36521">
        <w:rPr>
          <w:rFonts w:ascii="Times New Roman" w:eastAsia="Times New Roman" w:hAnsi="Times New Roman" w:cs="Times New Roman"/>
          <w:sz w:val="24"/>
          <w:szCs w:val="24"/>
        </w:rPr>
        <w:t xml:space="preserve">3RC </w:t>
      </w:r>
      <w:r>
        <w:rPr>
          <w:rFonts w:ascii="Times New Roman" w:eastAsia="Times New Roman" w:hAnsi="Times New Roman" w:cs="Times New Roman"/>
          <w:sz w:val="24"/>
          <w:szCs w:val="24"/>
        </w:rPr>
        <w:t>Times Top 150 Engineering Institutions ranking – 2017.</w:t>
      </w:r>
    </w:p>
    <w:p w:rsidR="008417B1" w:rsidRPr="00D36521" w:rsidRDefault="008417B1" w:rsidP="007E2E02">
      <w:pPr>
        <w:pStyle w:val="NormalWeb"/>
        <w:shd w:val="clear" w:color="auto" w:fill="FFFFFF"/>
        <w:spacing w:before="0" w:beforeAutospacing="0" w:after="240" w:afterAutospacing="0" w:line="240" w:lineRule="exact"/>
        <w:ind w:right="300"/>
        <w:jc w:val="both"/>
        <w:rPr>
          <w:color w:val="333333"/>
          <w:lang w:val="en-US"/>
        </w:rPr>
      </w:pPr>
      <w:proofErr w:type="spellStart"/>
      <w:r w:rsidRPr="00D36521">
        <w:rPr>
          <w:b/>
          <w:lang w:val="en-US"/>
        </w:rPr>
        <w:t>Blekinge</w:t>
      </w:r>
      <w:proofErr w:type="spellEnd"/>
      <w:r w:rsidRPr="00D36521">
        <w:rPr>
          <w:b/>
          <w:lang w:val="en-US"/>
        </w:rPr>
        <w:t xml:space="preserve"> Institute of Technology (BTH)</w:t>
      </w:r>
      <w:r w:rsidRPr="00D36521">
        <w:rPr>
          <w:rStyle w:val="FootnoteReference"/>
          <w:b/>
        </w:rPr>
        <w:footnoteReference w:id="1"/>
      </w:r>
      <w:r w:rsidRPr="00D36521">
        <w:rPr>
          <w:b/>
          <w:lang w:val="en-US"/>
        </w:rPr>
        <w:t xml:space="preserve"> </w:t>
      </w:r>
      <w:r w:rsidRPr="00D36521">
        <w:rPr>
          <w:lang w:val="en-US"/>
        </w:rPr>
        <w:t xml:space="preserve">is the most profiled modern university established by </w:t>
      </w:r>
      <w:r w:rsidRPr="00D36521">
        <w:rPr>
          <w:rFonts w:eastAsia="Arial"/>
          <w:lang w:val="en-US"/>
        </w:rPr>
        <w:t>Government of Sweden</w:t>
      </w:r>
      <w:r w:rsidRPr="00D36521">
        <w:rPr>
          <w:lang w:val="en-US"/>
        </w:rPr>
        <w:t xml:space="preserve">. </w:t>
      </w:r>
      <w:r w:rsidRPr="00D36521">
        <w:rPr>
          <w:color w:val="333333"/>
          <w:lang w:val="en-US"/>
        </w:rPr>
        <w:t xml:space="preserve">BTH is ranked number one in Sweden for undergraduate education in engineering, according to independent </w:t>
      </w:r>
      <w:proofErr w:type="spellStart"/>
      <w:r w:rsidRPr="00D36521">
        <w:rPr>
          <w:color w:val="333333"/>
          <w:lang w:val="en-US"/>
        </w:rPr>
        <w:t>organisation</w:t>
      </w:r>
      <w:proofErr w:type="spellEnd"/>
      <w:r w:rsidRPr="00D36521">
        <w:rPr>
          <w:color w:val="333333"/>
          <w:lang w:val="en-US"/>
        </w:rPr>
        <w:t xml:space="preserve"> </w:t>
      </w:r>
      <w:proofErr w:type="spellStart"/>
      <w:r w:rsidRPr="00D36521">
        <w:rPr>
          <w:color w:val="333333"/>
          <w:lang w:val="en-US"/>
        </w:rPr>
        <w:t>Urank</w:t>
      </w:r>
      <w:proofErr w:type="spellEnd"/>
      <w:r w:rsidRPr="00D36521">
        <w:rPr>
          <w:color w:val="333333"/>
          <w:lang w:val="en-US"/>
        </w:rPr>
        <w:t xml:space="preserve">, which compiles ranking of Swedish universities. In systems and software engineering, BTH is ranked sixth in the world and first within the EU. </w:t>
      </w:r>
      <w:r w:rsidRPr="00D36521">
        <w:rPr>
          <w:lang w:val="en-US"/>
        </w:rPr>
        <w:t xml:space="preserve">There are some 70 nationalities represented on faculty level and among the students at BTH. </w:t>
      </w:r>
      <w:r w:rsidRPr="00D36521">
        <w:t xml:space="preserve">This gives a truly international environment. </w:t>
      </w:r>
      <w:proofErr w:type="gramStart"/>
      <w:r w:rsidRPr="00D36521">
        <w:rPr>
          <w:lang w:val="en-US"/>
        </w:rPr>
        <w:t xml:space="preserve">Campus in two cities, </w:t>
      </w:r>
      <w:proofErr w:type="spellStart"/>
      <w:r w:rsidRPr="00D36521">
        <w:rPr>
          <w:lang w:val="en-US"/>
        </w:rPr>
        <w:t>Karlskrona</w:t>
      </w:r>
      <w:proofErr w:type="spellEnd"/>
      <w:r w:rsidRPr="00D36521">
        <w:rPr>
          <w:lang w:val="en-US"/>
        </w:rPr>
        <w:t xml:space="preserve"> and </w:t>
      </w:r>
      <w:proofErr w:type="spellStart"/>
      <w:r w:rsidRPr="00D36521">
        <w:rPr>
          <w:lang w:val="en-US"/>
        </w:rPr>
        <w:t>Karlshamn</w:t>
      </w:r>
      <w:proofErr w:type="spellEnd"/>
      <w:r w:rsidRPr="00D36521">
        <w:rPr>
          <w:lang w:val="en-US"/>
        </w:rPr>
        <w:t>.</w:t>
      </w:r>
      <w:proofErr w:type="gramEnd"/>
      <w:r w:rsidRPr="00D36521">
        <w:rPr>
          <w:lang w:val="en-US"/>
        </w:rPr>
        <w:t xml:space="preserve"> </w:t>
      </w:r>
      <w:r w:rsidRPr="00D36521">
        <w:rPr>
          <w:rStyle w:val="apple-converted-space"/>
          <w:color w:val="2F2C2D"/>
          <w:shd w:val="clear" w:color="auto" w:fill="FFFFFF"/>
          <w:lang w:val="en-US"/>
        </w:rPr>
        <w:t>Swedish Higher Education is ranked no.5 among the best higher education systems in the world</w:t>
      </w:r>
      <w:r w:rsidRPr="00D36521">
        <w:rPr>
          <w:rStyle w:val="FootnoteReference"/>
          <w:color w:val="2F2C2D"/>
          <w:shd w:val="clear" w:color="auto" w:fill="FFFFFF"/>
          <w:lang w:val="en-US"/>
        </w:rPr>
        <w:footnoteReference w:id="2"/>
      </w:r>
      <w:r w:rsidRPr="00D36521">
        <w:rPr>
          <w:rStyle w:val="apple-converted-space"/>
          <w:color w:val="2F2C2D"/>
          <w:shd w:val="clear" w:color="auto" w:fill="FFFFFF"/>
          <w:lang w:val="en-US"/>
        </w:rPr>
        <w:t>.</w:t>
      </w:r>
      <w:r w:rsidRPr="00D36521">
        <w:rPr>
          <w:color w:val="2F2C2D"/>
          <w:shd w:val="clear" w:color="auto" w:fill="FFFFFF"/>
          <w:lang w:val="en-US"/>
        </w:rPr>
        <w:t xml:space="preserve"> Sweden is one of the world’s most innovative nations, and it has been called the most digitally connected economy. The Swedish government invests a higher proportion of GDP in R&amp;D than most other nations.</w:t>
      </w:r>
      <w:r w:rsidRPr="00D36521">
        <w:rPr>
          <w:rStyle w:val="apple-converted-space"/>
          <w:color w:val="2F2C2D"/>
          <w:shd w:val="clear" w:color="auto" w:fill="FFFFFF"/>
          <w:lang w:val="en-US"/>
        </w:rPr>
        <w:t xml:space="preserve"> Sweden is one of the safest and happiest </w:t>
      </w:r>
      <w:r w:rsidR="006852C2" w:rsidRPr="00D36521">
        <w:rPr>
          <w:rStyle w:val="apple-converted-space"/>
          <w:color w:val="2F2C2D"/>
          <w:shd w:val="clear" w:color="auto" w:fill="FFFFFF"/>
          <w:lang w:val="en-US"/>
        </w:rPr>
        <w:t>nations</w:t>
      </w:r>
      <w:r w:rsidRPr="00D36521">
        <w:rPr>
          <w:rStyle w:val="apple-converted-space"/>
          <w:color w:val="2F2C2D"/>
          <w:shd w:val="clear" w:color="auto" w:fill="FFFFFF"/>
          <w:lang w:val="en-US"/>
        </w:rPr>
        <w:t xml:space="preserve"> in the world. </w:t>
      </w:r>
    </w:p>
    <w:p w:rsidR="008417B1" w:rsidRPr="00D36521" w:rsidRDefault="008417B1" w:rsidP="00A669F8">
      <w:pPr>
        <w:spacing w:line="200" w:lineRule="exact"/>
        <w:contextualSpacing/>
        <w:rPr>
          <w:rFonts w:ascii="Times New Roman" w:eastAsia="Times New Roman" w:hAnsi="Times New Roman" w:cs="Times New Roman"/>
          <w:b/>
          <w:sz w:val="24"/>
          <w:szCs w:val="24"/>
        </w:rPr>
      </w:pPr>
    </w:p>
    <w:p w:rsidR="009C1BFB" w:rsidRPr="00095E0D" w:rsidRDefault="008417B1" w:rsidP="007E2E02">
      <w:pPr>
        <w:tabs>
          <w:tab w:val="left" w:pos="10710"/>
        </w:tabs>
        <w:spacing w:line="219" w:lineRule="auto"/>
        <w:ind w:right="210"/>
        <w:jc w:val="both"/>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Mode of study and award of degree:</w:t>
      </w:r>
      <w:r w:rsidR="00095E0D">
        <w:rPr>
          <w:rFonts w:ascii="Times New Roman" w:eastAsia="Times New Roman" w:hAnsi="Times New Roman" w:cs="Times New Roman"/>
          <w:b/>
          <w:sz w:val="24"/>
          <w:szCs w:val="24"/>
        </w:rPr>
        <w:t xml:space="preserve"> </w:t>
      </w:r>
      <w:r w:rsidR="009C1BFB" w:rsidRPr="00D36521">
        <w:rPr>
          <w:rFonts w:ascii="Times New Roman" w:eastAsia="Times New Roman" w:hAnsi="Times New Roman" w:cs="Times New Roman"/>
          <w:sz w:val="24"/>
          <w:szCs w:val="24"/>
        </w:rPr>
        <w:t xml:space="preserve">The admitted students will study mandatory 3 years education at JNTUA College of Engineering (Autonomous) and one year education at </w:t>
      </w:r>
      <w:proofErr w:type="spellStart"/>
      <w:r w:rsidR="009C1BFB" w:rsidRPr="00D36521">
        <w:rPr>
          <w:rFonts w:ascii="Times New Roman" w:eastAsia="Times New Roman" w:hAnsi="Times New Roman" w:cs="Times New Roman"/>
          <w:sz w:val="24"/>
          <w:szCs w:val="24"/>
        </w:rPr>
        <w:t>Blekinge</w:t>
      </w:r>
      <w:proofErr w:type="spellEnd"/>
      <w:r w:rsidR="009C1BFB" w:rsidRPr="00D36521">
        <w:rPr>
          <w:rFonts w:ascii="Times New Roman" w:eastAsia="Times New Roman" w:hAnsi="Times New Roman" w:cs="Times New Roman"/>
          <w:sz w:val="24"/>
          <w:szCs w:val="24"/>
        </w:rPr>
        <w:t xml:space="preserve"> Institute of Technology, Sweden. </w:t>
      </w:r>
      <w:r w:rsidR="009C1BFB" w:rsidRPr="00D36521">
        <w:rPr>
          <w:rFonts w:ascii="Times New Roman" w:eastAsia="Times New Roman" w:hAnsi="Times New Roman" w:cs="Times New Roman"/>
          <w:sz w:val="24"/>
          <w:szCs w:val="24"/>
        </w:rPr>
        <w:br/>
      </w:r>
      <w:r w:rsidR="009C1BFB" w:rsidRPr="00D36521">
        <w:rPr>
          <w:rFonts w:ascii="Times New Roman" w:eastAsia="Times New Roman" w:hAnsi="Times New Roman" w:cs="Times New Roman"/>
          <w:sz w:val="24"/>
          <w:szCs w:val="24"/>
        </w:rPr>
        <w:br/>
        <w:t xml:space="preserve">JNTUA 4-Year Bachelor of Technology degree will be awarded by JNTUA by accrediting the one year (two semesters) mandatory education credits (includes UG project)  from </w:t>
      </w:r>
      <w:proofErr w:type="spellStart"/>
      <w:r w:rsidR="009C1BFB" w:rsidRPr="00D36521">
        <w:rPr>
          <w:rFonts w:ascii="Times New Roman" w:eastAsia="Times New Roman" w:hAnsi="Times New Roman" w:cs="Times New Roman"/>
          <w:sz w:val="24"/>
          <w:szCs w:val="24"/>
        </w:rPr>
        <w:t>Blekinge</w:t>
      </w:r>
      <w:proofErr w:type="spellEnd"/>
      <w:r w:rsidR="009C1BFB" w:rsidRPr="00D36521">
        <w:rPr>
          <w:rFonts w:ascii="Times New Roman" w:eastAsia="Times New Roman" w:hAnsi="Times New Roman" w:cs="Times New Roman"/>
          <w:sz w:val="24"/>
          <w:szCs w:val="24"/>
        </w:rPr>
        <w:t xml:space="preserve"> Institute of Technology, Sweden through transfer of credits to JNTUA.</w:t>
      </w:r>
    </w:p>
    <w:p w:rsidR="009C1BFB" w:rsidRPr="00D36521" w:rsidRDefault="009C1BFB" w:rsidP="009C1BFB">
      <w:pPr>
        <w:pStyle w:val="ListParagraph"/>
        <w:widowControl/>
        <w:spacing w:line="256" w:lineRule="auto"/>
        <w:contextualSpacing/>
        <w:rPr>
          <w:rFonts w:ascii="Times New Roman" w:hAnsi="Times New Roman"/>
          <w:b/>
          <w:sz w:val="24"/>
          <w:szCs w:val="24"/>
        </w:rPr>
      </w:pPr>
    </w:p>
    <w:p w:rsidR="009C1BFB" w:rsidRPr="00D36521" w:rsidRDefault="009C1BFB" w:rsidP="009C1BFB">
      <w:pPr>
        <w:pStyle w:val="ListParagraph"/>
        <w:widowControl/>
        <w:spacing w:line="256" w:lineRule="auto"/>
        <w:contextualSpacing/>
        <w:jc w:val="both"/>
        <w:rPr>
          <w:rFonts w:ascii="Times New Roman" w:eastAsia="Times New Roman" w:hAnsi="Times New Roman"/>
          <w:sz w:val="24"/>
          <w:szCs w:val="24"/>
        </w:rPr>
      </w:pPr>
      <w:r w:rsidRPr="00D36521">
        <w:rPr>
          <w:rFonts w:ascii="Times New Roman" w:hAnsi="Times New Roman"/>
          <w:b/>
          <w:sz w:val="24"/>
          <w:szCs w:val="24"/>
        </w:rPr>
        <w:t>Mode of cooperation with BTH:</w:t>
      </w:r>
      <w:r w:rsidRPr="00D36521">
        <w:rPr>
          <w:rFonts w:ascii="Times New Roman" w:hAnsi="Times New Roman"/>
          <w:sz w:val="24"/>
          <w:szCs w:val="24"/>
        </w:rPr>
        <w:t xml:space="preserve"> BTH Offers 60 credits </w:t>
      </w:r>
      <w:r w:rsidRPr="00D36521">
        <w:rPr>
          <w:rFonts w:ascii="Times New Roman" w:hAnsi="Times New Roman"/>
          <w:noProof/>
          <w:sz w:val="24"/>
          <w:szCs w:val="24"/>
        </w:rPr>
        <w:t>of education</w:t>
      </w:r>
      <w:r w:rsidRPr="00D36521">
        <w:rPr>
          <w:rFonts w:ascii="Times New Roman" w:hAnsi="Times New Roman"/>
          <w:sz w:val="24"/>
          <w:szCs w:val="24"/>
        </w:rPr>
        <w:t xml:space="preserve"> (two semesters, one academic year) to the students enrolled </w:t>
      </w:r>
      <w:r w:rsidRPr="00D36521">
        <w:rPr>
          <w:rFonts w:ascii="Times New Roman" w:hAnsi="Times New Roman"/>
          <w:noProof/>
          <w:sz w:val="24"/>
          <w:szCs w:val="24"/>
        </w:rPr>
        <w:t>in</w:t>
      </w:r>
      <w:r w:rsidRPr="00D36521">
        <w:rPr>
          <w:rFonts w:ascii="Times New Roman" w:hAnsi="Times New Roman"/>
          <w:sz w:val="24"/>
          <w:szCs w:val="24"/>
        </w:rPr>
        <w:t xml:space="preserve"> to 4 year </w:t>
      </w:r>
      <w:proofErr w:type="spellStart"/>
      <w:proofErr w:type="gramStart"/>
      <w:r w:rsidRPr="00D36521">
        <w:rPr>
          <w:rFonts w:ascii="Times New Roman" w:hAnsi="Times New Roman"/>
          <w:sz w:val="24"/>
          <w:szCs w:val="24"/>
        </w:rPr>
        <w:t>B.Tech</w:t>
      </w:r>
      <w:proofErr w:type="spellEnd"/>
      <w:r w:rsidRPr="00D36521">
        <w:rPr>
          <w:rFonts w:ascii="Times New Roman" w:hAnsi="Times New Roman"/>
          <w:sz w:val="24"/>
          <w:szCs w:val="24"/>
        </w:rPr>
        <w:t xml:space="preserve">  </w:t>
      </w:r>
      <w:proofErr w:type="spellStart"/>
      <w:r w:rsidRPr="00D36521">
        <w:rPr>
          <w:rFonts w:ascii="Times New Roman" w:hAnsi="Times New Roman"/>
          <w:sz w:val="24"/>
          <w:szCs w:val="24"/>
        </w:rPr>
        <w:t>programme</w:t>
      </w:r>
      <w:proofErr w:type="spellEnd"/>
      <w:proofErr w:type="gramEnd"/>
      <w:r w:rsidRPr="00D36521">
        <w:rPr>
          <w:rFonts w:ascii="Times New Roman" w:hAnsi="Times New Roman"/>
          <w:sz w:val="24"/>
          <w:szCs w:val="24"/>
        </w:rPr>
        <w:t xml:space="preserve">. In addition to bachelor degree from JNTUA, </w:t>
      </w:r>
      <w:proofErr w:type="spellStart"/>
      <w:r w:rsidRPr="00D36521">
        <w:rPr>
          <w:rFonts w:ascii="Times New Roman" w:hAnsi="Times New Roman"/>
          <w:sz w:val="24"/>
          <w:szCs w:val="24"/>
        </w:rPr>
        <w:t>Blekinge</w:t>
      </w:r>
      <w:proofErr w:type="spellEnd"/>
      <w:r w:rsidRPr="00D36521">
        <w:rPr>
          <w:rFonts w:ascii="Times New Roman" w:hAnsi="Times New Roman"/>
          <w:sz w:val="24"/>
          <w:szCs w:val="24"/>
        </w:rPr>
        <w:t xml:space="preserve"> Institute of Technology, Sweden will also provide the possibility to the students to seek a degree of  </w:t>
      </w:r>
      <w:r w:rsidRPr="00D36521">
        <w:rPr>
          <w:rFonts w:ascii="Times New Roman" w:hAnsi="Times New Roman"/>
          <w:b/>
          <w:i/>
          <w:sz w:val="24"/>
          <w:szCs w:val="24"/>
        </w:rPr>
        <w:t xml:space="preserve">“Bachelor of Science (180 ECTS Credits)”. </w:t>
      </w:r>
      <w:r w:rsidRPr="00D36521">
        <w:rPr>
          <w:rFonts w:ascii="Times New Roman" w:hAnsi="Times New Roman"/>
          <w:i/>
          <w:sz w:val="24"/>
          <w:szCs w:val="24"/>
        </w:rPr>
        <w:t xml:space="preserve">The degree is awarded by </w:t>
      </w:r>
      <w:r w:rsidRPr="00D36521">
        <w:rPr>
          <w:rFonts w:ascii="Times New Roman" w:hAnsi="Times New Roman"/>
          <w:sz w:val="24"/>
          <w:szCs w:val="24"/>
        </w:rPr>
        <w:t xml:space="preserve">accrediting education from JNTUA after the successful completion of the program under double degree mobility cooperation. </w:t>
      </w:r>
    </w:p>
    <w:p w:rsidR="009C1BFB" w:rsidRPr="00D36521" w:rsidRDefault="009C1BFB" w:rsidP="009C1BFB">
      <w:pPr>
        <w:spacing w:line="0" w:lineRule="atLeast"/>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lastRenderedPageBreak/>
        <w:t xml:space="preserve">Degree from </w:t>
      </w:r>
      <w:proofErr w:type="spellStart"/>
      <w:r w:rsidRPr="00D36521">
        <w:rPr>
          <w:rFonts w:ascii="Times New Roman" w:eastAsia="Times New Roman" w:hAnsi="Times New Roman" w:cs="Times New Roman"/>
          <w:b/>
          <w:sz w:val="24"/>
          <w:szCs w:val="24"/>
        </w:rPr>
        <w:t>Blekinge</w:t>
      </w:r>
      <w:proofErr w:type="spellEnd"/>
      <w:r w:rsidRPr="00D36521">
        <w:rPr>
          <w:rFonts w:ascii="Times New Roman" w:eastAsia="Times New Roman" w:hAnsi="Times New Roman" w:cs="Times New Roman"/>
          <w:b/>
          <w:sz w:val="24"/>
          <w:szCs w:val="24"/>
        </w:rPr>
        <w:t xml:space="preserve"> Institute of Technology:</w:t>
      </w:r>
      <w:r w:rsidRPr="00D36521">
        <w:rPr>
          <w:rFonts w:ascii="Times New Roman" w:eastAsia="Times New Roman" w:hAnsi="Times New Roman" w:cs="Times New Roman"/>
          <w:b/>
          <w:sz w:val="24"/>
          <w:szCs w:val="24"/>
        </w:rPr>
        <w:br/>
      </w:r>
    </w:p>
    <w:p w:rsidR="009C1BFB" w:rsidRPr="00D36521" w:rsidRDefault="009C1BFB" w:rsidP="009C1BFB">
      <w:pPr>
        <w:spacing w:line="0" w:lineRule="atLeast"/>
        <w:jc w:val="both"/>
        <w:rPr>
          <w:rFonts w:ascii="Times New Roman" w:eastAsia="Times New Roman" w:hAnsi="Times New Roman" w:cs="Times New Roman"/>
          <w:b/>
          <w:sz w:val="24"/>
          <w:szCs w:val="24"/>
        </w:rPr>
      </w:pPr>
      <w:r w:rsidRPr="00D36521">
        <w:rPr>
          <w:rFonts w:ascii="Times New Roman" w:eastAsia="Times New Roman" w:hAnsi="Times New Roman" w:cs="Times New Roman"/>
          <w:sz w:val="24"/>
          <w:szCs w:val="24"/>
        </w:rPr>
        <w:t xml:space="preserve">In addition to degree from JNTUA,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 will also award Bachelor of Science degree under double degree cooperation, by transferring credits from JNTUA.</w:t>
      </w:r>
    </w:p>
    <w:tbl>
      <w:tblPr>
        <w:tblpPr w:leftFromText="180" w:rightFromText="180" w:vertAnchor="text" w:horzAnchor="margin" w:tblpY="124"/>
        <w:tblW w:w="8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0"/>
        <w:gridCol w:w="2427"/>
        <w:gridCol w:w="1560"/>
        <w:gridCol w:w="3746"/>
      </w:tblGrid>
      <w:tr w:rsidR="00095E0D" w:rsidRPr="00D36521" w:rsidTr="00095E0D">
        <w:trPr>
          <w:trHeight w:val="828"/>
        </w:trPr>
        <w:tc>
          <w:tcPr>
            <w:tcW w:w="980" w:type="dxa"/>
            <w:shd w:val="clear" w:color="auto" w:fill="auto"/>
            <w:vAlign w:val="center"/>
          </w:tcPr>
          <w:p w:rsidR="00095E0D" w:rsidRPr="00D36521" w:rsidRDefault="00095E0D" w:rsidP="00095E0D">
            <w:pPr>
              <w:spacing w:line="218" w:lineRule="exact"/>
              <w:ind w:left="14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S. No.</w:t>
            </w:r>
          </w:p>
        </w:tc>
        <w:tc>
          <w:tcPr>
            <w:tcW w:w="2427"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Branch opted at</w:t>
            </w:r>
            <w:r w:rsidRPr="00D36521">
              <w:rPr>
                <w:rFonts w:ascii="Times New Roman" w:eastAsia="Times New Roman" w:hAnsi="Times New Roman" w:cs="Times New Roman"/>
                <w:b/>
                <w:sz w:val="24"/>
                <w:szCs w:val="24"/>
              </w:rPr>
              <w:br/>
              <w:t>JNTUA</w:t>
            </w:r>
          </w:p>
        </w:tc>
        <w:tc>
          <w:tcPr>
            <w:tcW w:w="1560" w:type="dxa"/>
            <w:shd w:val="clear" w:color="auto" w:fill="auto"/>
            <w:vAlign w:val="center"/>
          </w:tcPr>
          <w:p w:rsidR="00095E0D" w:rsidRPr="00D36521" w:rsidRDefault="00095E0D" w:rsidP="00095E0D">
            <w:pPr>
              <w:spacing w:line="218"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Degree to be</w:t>
            </w:r>
          </w:p>
          <w:p w:rsidR="00095E0D" w:rsidRPr="00D36521" w:rsidRDefault="00095E0D" w:rsidP="00095E0D">
            <w:pPr>
              <w:spacing w:line="216"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awarded at</w:t>
            </w:r>
          </w:p>
          <w:p w:rsidR="00095E0D" w:rsidRPr="00D36521" w:rsidRDefault="00095E0D" w:rsidP="00095E0D">
            <w:pPr>
              <w:spacing w:line="216"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JNTUA</w:t>
            </w:r>
          </w:p>
        </w:tc>
        <w:tc>
          <w:tcPr>
            <w:tcW w:w="3746"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Eligible degree at BTH</w:t>
            </w:r>
          </w:p>
        </w:tc>
      </w:tr>
      <w:tr w:rsidR="00095E0D" w:rsidRPr="00D36521" w:rsidTr="00095E0D">
        <w:trPr>
          <w:trHeight w:val="205"/>
        </w:trPr>
        <w:tc>
          <w:tcPr>
            <w:tcW w:w="980" w:type="dxa"/>
            <w:shd w:val="clear" w:color="auto" w:fill="auto"/>
            <w:vAlign w:val="center"/>
          </w:tcPr>
          <w:p w:rsidR="00095E0D" w:rsidRPr="00D36521" w:rsidRDefault="00095E0D" w:rsidP="00095E0D">
            <w:pPr>
              <w:spacing w:line="206"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w:t>
            </w:r>
          </w:p>
        </w:tc>
        <w:tc>
          <w:tcPr>
            <w:tcW w:w="2427" w:type="dxa"/>
            <w:shd w:val="clear" w:color="auto" w:fill="auto"/>
            <w:vAlign w:val="center"/>
          </w:tcPr>
          <w:p w:rsidR="00095E0D" w:rsidRPr="00D36521" w:rsidRDefault="00095E0D" w:rsidP="00095E0D">
            <w:pPr>
              <w:spacing w:line="206"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Mechanical </w:t>
            </w:r>
            <w:proofErr w:type="spellStart"/>
            <w:r w:rsidRPr="00D36521">
              <w:rPr>
                <w:rFonts w:ascii="Times New Roman" w:eastAsia="Times New Roman" w:hAnsi="Times New Roman" w:cs="Times New Roman"/>
                <w:sz w:val="24"/>
                <w:szCs w:val="24"/>
              </w:rPr>
              <w:t>Engg</w:t>
            </w:r>
            <w:proofErr w:type="spellEnd"/>
            <w:r w:rsidRPr="00D36521">
              <w:rPr>
                <w:rFonts w:ascii="Times New Roman" w:eastAsia="Times New Roman" w:hAnsi="Times New Roman" w:cs="Times New Roman"/>
                <w:sz w:val="24"/>
                <w:szCs w:val="24"/>
              </w:rPr>
              <w:t>.</w:t>
            </w:r>
          </w:p>
        </w:tc>
        <w:tc>
          <w:tcPr>
            <w:tcW w:w="1560" w:type="dxa"/>
            <w:shd w:val="clear" w:color="auto" w:fill="auto"/>
            <w:vAlign w:val="center"/>
          </w:tcPr>
          <w:p w:rsidR="00095E0D" w:rsidRPr="00D36521" w:rsidRDefault="00095E0D" w:rsidP="00095E0D">
            <w:pPr>
              <w:spacing w:line="206" w:lineRule="exact"/>
              <w:ind w:left="80"/>
              <w:rPr>
                <w:rFonts w:ascii="Times New Roman" w:eastAsia="Times New Roman" w:hAnsi="Times New Roman" w:cs="Times New Roman"/>
                <w:sz w:val="24"/>
                <w:szCs w:val="24"/>
              </w:rPr>
            </w:pPr>
            <w:proofErr w:type="spellStart"/>
            <w:proofErr w:type="gram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xml:space="preserve">  -</w:t>
            </w:r>
            <w:proofErr w:type="spellStart"/>
            <w:proofErr w:type="gramEnd"/>
            <w:r w:rsidRPr="00D36521">
              <w:rPr>
                <w:rFonts w:ascii="Times New Roman" w:eastAsia="Times New Roman" w:hAnsi="Times New Roman" w:cs="Times New Roman"/>
                <w:sz w:val="24"/>
                <w:szCs w:val="24"/>
              </w:rPr>
              <w:t>Mech</w:t>
            </w:r>
            <w:proofErr w:type="spellEnd"/>
            <w:r w:rsidRPr="00D36521">
              <w:rPr>
                <w:rFonts w:ascii="Times New Roman" w:eastAsia="Times New Roman" w:hAnsi="Times New Roman" w:cs="Times New Roman"/>
                <w:sz w:val="24"/>
                <w:szCs w:val="24"/>
              </w:rPr>
              <w:t xml:space="preserve"> </w:t>
            </w:r>
            <w:proofErr w:type="spellStart"/>
            <w:r w:rsidRPr="00D36521">
              <w:rPr>
                <w:rFonts w:ascii="Times New Roman" w:eastAsia="Times New Roman" w:hAnsi="Times New Roman" w:cs="Times New Roman"/>
                <w:sz w:val="24"/>
                <w:szCs w:val="24"/>
              </w:rPr>
              <w:t>Engg</w:t>
            </w:r>
            <w:proofErr w:type="spellEnd"/>
            <w:r w:rsidRPr="00D36521">
              <w:rPr>
                <w:rFonts w:ascii="Times New Roman" w:eastAsia="Times New Roman" w:hAnsi="Times New Roman" w:cs="Times New Roman"/>
                <w:sz w:val="24"/>
                <w:szCs w:val="24"/>
              </w:rPr>
              <w:t>.</w:t>
            </w:r>
          </w:p>
        </w:tc>
        <w:tc>
          <w:tcPr>
            <w:tcW w:w="3746" w:type="dxa"/>
            <w:shd w:val="clear" w:color="auto" w:fill="auto"/>
            <w:vAlign w:val="center"/>
          </w:tcPr>
          <w:p w:rsidR="00095E0D" w:rsidRPr="00D36521" w:rsidRDefault="00095E0D" w:rsidP="00095E0D">
            <w:pPr>
              <w:spacing w:line="206"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Mechanical Engineering</w:t>
            </w:r>
          </w:p>
        </w:tc>
      </w:tr>
      <w:tr w:rsidR="00095E0D" w:rsidRPr="00D36521" w:rsidTr="00095E0D">
        <w:trPr>
          <w:trHeight w:val="492"/>
        </w:trPr>
        <w:tc>
          <w:tcPr>
            <w:tcW w:w="980" w:type="dxa"/>
            <w:shd w:val="clear" w:color="auto" w:fill="auto"/>
            <w:vAlign w:val="center"/>
          </w:tcPr>
          <w:p w:rsidR="00095E0D" w:rsidRPr="00D36521" w:rsidRDefault="00095E0D" w:rsidP="00095E0D">
            <w:pPr>
              <w:spacing w:line="206"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2</w:t>
            </w:r>
          </w:p>
        </w:tc>
        <w:tc>
          <w:tcPr>
            <w:tcW w:w="2427"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ECE</w:t>
            </w:r>
          </w:p>
          <w:p w:rsidR="00095E0D" w:rsidRPr="00D36521" w:rsidRDefault="00095E0D" w:rsidP="00095E0D">
            <w:pPr>
              <w:spacing w:line="218" w:lineRule="exact"/>
              <w:ind w:left="60"/>
              <w:rPr>
                <w:rFonts w:ascii="Times New Roman" w:eastAsia="Times New Roman" w:hAnsi="Times New Roman" w:cs="Times New Roman"/>
                <w:sz w:val="24"/>
                <w:szCs w:val="24"/>
              </w:rPr>
            </w:pPr>
          </w:p>
        </w:tc>
        <w:tc>
          <w:tcPr>
            <w:tcW w:w="1560" w:type="dxa"/>
            <w:shd w:val="clear" w:color="auto" w:fill="auto"/>
            <w:vAlign w:val="center"/>
          </w:tcPr>
          <w:p w:rsidR="00095E0D" w:rsidRPr="00D36521" w:rsidRDefault="00095E0D" w:rsidP="00095E0D">
            <w:pPr>
              <w:spacing w:line="218" w:lineRule="exact"/>
              <w:ind w:left="80"/>
              <w:rPr>
                <w:rFonts w:ascii="Times New Roman" w:eastAsia="Times New Roman" w:hAnsi="Times New Roman" w:cs="Times New Roman"/>
                <w:sz w:val="24"/>
                <w:szCs w:val="24"/>
              </w:rPr>
            </w:pP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ECE</w:t>
            </w:r>
          </w:p>
        </w:tc>
        <w:tc>
          <w:tcPr>
            <w:tcW w:w="3746" w:type="dxa"/>
            <w:shd w:val="clear" w:color="auto" w:fill="auto"/>
            <w:vAlign w:val="center"/>
          </w:tcPr>
          <w:p w:rsidR="00095E0D" w:rsidRPr="00D36521" w:rsidRDefault="00095E0D" w:rsidP="00095E0D">
            <w:pPr>
              <w:spacing w:line="218"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Telecommunications Systems</w:t>
            </w:r>
          </w:p>
        </w:tc>
      </w:tr>
      <w:tr w:rsidR="00095E0D" w:rsidRPr="00D36521" w:rsidTr="00095E0D">
        <w:trPr>
          <w:trHeight w:val="237"/>
        </w:trPr>
        <w:tc>
          <w:tcPr>
            <w:tcW w:w="980" w:type="dxa"/>
            <w:shd w:val="clear" w:color="auto" w:fill="auto"/>
            <w:vAlign w:val="center"/>
          </w:tcPr>
          <w:p w:rsidR="00095E0D" w:rsidRPr="00D36521" w:rsidRDefault="00095E0D" w:rsidP="00095E0D">
            <w:pPr>
              <w:spacing w:line="205"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w:t>
            </w:r>
          </w:p>
        </w:tc>
        <w:tc>
          <w:tcPr>
            <w:tcW w:w="2427" w:type="dxa"/>
            <w:shd w:val="clear" w:color="auto" w:fill="auto"/>
            <w:vAlign w:val="center"/>
          </w:tcPr>
          <w:p w:rsidR="00095E0D" w:rsidRPr="00D36521" w:rsidRDefault="00095E0D" w:rsidP="00095E0D">
            <w:pPr>
              <w:spacing w:line="205"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CSE</w:t>
            </w:r>
          </w:p>
        </w:tc>
        <w:tc>
          <w:tcPr>
            <w:tcW w:w="1560" w:type="dxa"/>
            <w:shd w:val="clear" w:color="auto" w:fill="auto"/>
            <w:vAlign w:val="center"/>
          </w:tcPr>
          <w:p w:rsidR="00095E0D" w:rsidRPr="00D36521" w:rsidRDefault="00095E0D" w:rsidP="00095E0D">
            <w:pPr>
              <w:spacing w:line="205" w:lineRule="exact"/>
              <w:rPr>
                <w:rFonts w:ascii="Times New Roman" w:eastAsia="Times New Roman" w:hAnsi="Times New Roman" w:cs="Times New Roman"/>
                <w:sz w:val="24"/>
                <w:szCs w:val="24"/>
              </w:rPr>
            </w:pP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-CSE</w:t>
            </w:r>
          </w:p>
        </w:tc>
        <w:tc>
          <w:tcPr>
            <w:tcW w:w="3746" w:type="dxa"/>
            <w:shd w:val="clear" w:color="auto" w:fill="auto"/>
            <w:vAlign w:val="center"/>
          </w:tcPr>
          <w:p w:rsidR="00095E0D" w:rsidRPr="00D36521" w:rsidRDefault="00095E0D" w:rsidP="00095E0D">
            <w:pPr>
              <w:spacing w:line="205"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Software Engineering or  B.S. Computer Science Engineering or</w:t>
            </w:r>
          </w:p>
        </w:tc>
      </w:tr>
    </w:tbl>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spacing w:line="0" w:lineRule="atLeast"/>
        <w:outlineLvl w:val="0"/>
        <w:rPr>
          <w:rFonts w:ascii="Times New Roman" w:eastAsia="Times New Roman" w:hAnsi="Times New Roman" w:cs="Times New Roman"/>
          <w:b/>
          <w:sz w:val="24"/>
          <w:szCs w:val="24"/>
          <w:u w:val="single"/>
        </w:rPr>
      </w:pPr>
      <w:r w:rsidRPr="00D36521">
        <w:rPr>
          <w:rFonts w:ascii="Times New Roman" w:eastAsia="Times New Roman" w:hAnsi="Times New Roman" w:cs="Times New Roman"/>
          <w:b/>
          <w:sz w:val="24"/>
          <w:szCs w:val="24"/>
          <w:u w:val="single"/>
        </w:rPr>
        <w:t>ADMISSION INFORMATION</w:t>
      </w:r>
    </w:p>
    <w:p w:rsidR="009C1BFB" w:rsidRPr="00D36521" w:rsidRDefault="009C1BFB" w:rsidP="009C1BFB">
      <w:pPr>
        <w:numPr>
          <w:ilvl w:val="0"/>
          <w:numId w:val="1"/>
        </w:numPr>
        <w:tabs>
          <w:tab w:val="left" w:pos="380"/>
        </w:tabs>
        <w:spacing w:after="0" w:line="0" w:lineRule="atLeast"/>
        <w:ind w:left="720" w:hanging="360"/>
        <w:jc w:val="both"/>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GENERAL</w:t>
      </w:r>
    </w:p>
    <w:p w:rsidR="009C1BFB" w:rsidRPr="00D36521" w:rsidRDefault="009C1BFB" w:rsidP="009C1BFB">
      <w:pPr>
        <w:numPr>
          <w:ilvl w:val="1"/>
          <w:numId w:val="1"/>
        </w:numPr>
        <w:tabs>
          <w:tab w:val="left" w:pos="680"/>
        </w:tabs>
        <w:spacing w:after="0" w:line="240" w:lineRule="atLeast"/>
        <w:ind w:left="1440" w:right="40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This program is designed for the advantage of Student Community through which students can acquire both </w:t>
      </w: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xml:space="preserve">. </w:t>
      </w:r>
      <w:proofErr w:type="gramStart"/>
      <w:r w:rsidRPr="00D36521">
        <w:rPr>
          <w:rFonts w:ascii="Times New Roman" w:eastAsia="Times New Roman" w:hAnsi="Times New Roman" w:cs="Times New Roman"/>
          <w:sz w:val="24"/>
          <w:szCs w:val="24"/>
        </w:rPr>
        <w:t>from</w:t>
      </w:r>
      <w:proofErr w:type="gramEnd"/>
      <w:r w:rsidRPr="00D36521">
        <w:rPr>
          <w:rFonts w:ascii="Times New Roman" w:eastAsia="Times New Roman" w:hAnsi="Times New Roman" w:cs="Times New Roman"/>
          <w:sz w:val="24"/>
          <w:szCs w:val="24"/>
        </w:rPr>
        <w:t xml:space="preserve"> JNTUA and B.S in Engineering degree from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 in four </w:t>
      </w:r>
      <w:proofErr w:type="spellStart"/>
      <w:r w:rsidRPr="00D36521">
        <w:rPr>
          <w:rFonts w:ascii="Times New Roman" w:eastAsia="Times New Roman" w:hAnsi="Times New Roman" w:cs="Times New Roman"/>
          <w:sz w:val="24"/>
          <w:szCs w:val="24"/>
        </w:rPr>
        <w:t>years.</w:t>
      </w:r>
      <w:r w:rsidRPr="00D36521">
        <w:rPr>
          <w:rFonts w:ascii="Times New Roman" w:hAnsi="Times New Roman" w:cs="Times New Roman"/>
          <w:sz w:val="24"/>
          <w:szCs w:val="24"/>
        </w:rPr>
        <w:t>This</w:t>
      </w:r>
      <w:proofErr w:type="spellEnd"/>
      <w:r w:rsidRPr="00D36521">
        <w:rPr>
          <w:rFonts w:ascii="Times New Roman" w:hAnsi="Times New Roman" w:cs="Times New Roman"/>
          <w:sz w:val="24"/>
          <w:szCs w:val="24"/>
        </w:rPr>
        <w:t xml:space="preserve"> bachelor degree is recognized in India through JNTUA and in Europe through </w:t>
      </w:r>
      <w:proofErr w:type="spellStart"/>
      <w:r w:rsidRPr="00D36521">
        <w:rPr>
          <w:rFonts w:ascii="Times New Roman" w:hAnsi="Times New Roman" w:cs="Times New Roman"/>
          <w:sz w:val="24"/>
          <w:szCs w:val="24"/>
        </w:rPr>
        <w:t>Blekinge</w:t>
      </w:r>
      <w:proofErr w:type="spellEnd"/>
      <w:r w:rsidRPr="00D36521">
        <w:rPr>
          <w:rFonts w:ascii="Times New Roman" w:hAnsi="Times New Roman" w:cs="Times New Roman"/>
          <w:sz w:val="24"/>
          <w:szCs w:val="24"/>
        </w:rPr>
        <w:t xml:space="preserve"> Institute of Technology, Sweden and globally through JNTUA and BTH. </w:t>
      </w:r>
    </w:p>
    <w:p w:rsidR="009C1BFB" w:rsidRPr="00D36521" w:rsidRDefault="009C1BFB" w:rsidP="009C1BFB">
      <w:pPr>
        <w:tabs>
          <w:tab w:val="left" w:pos="680"/>
        </w:tabs>
        <w:spacing w:line="155" w:lineRule="exact"/>
        <w:ind w:left="680" w:right="400"/>
        <w:jc w:val="both"/>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50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 objective of the program is to make undergraduate students qualified for the global industrial and research career.</w:t>
      </w:r>
    </w:p>
    <w:p w:rsidR="009C1BFB" w:rsidRPr="00D36521" w:rsidRDefault="009C1BFB" w:rsidP="009C1BFB">
      <w:pPr>
        <w:spacing w:line="150"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160" w:hanging="3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Applications for admission into the program will be processed by JNTUA, India in association with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w:t>
      </w:r>
    </w:p>
    <w:p w:rsidR="009C1BFB" w:rsidRPr="00D36521" w:rsidRDefault="009C1BFB" w:rsidP="009C1BFB">
      <w:pPr>
        <w:spacing w:line="148"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There will be no provision for students to discontinue the studies in the middle of the program and claim alternative degree.</w:t>
      </w:r>
    </w:p>
    <w:p w:rsidR="009C1BFB" w:rsidRPr="00D36521" w:rsidRDefault="009C1BFB" w:rsidP="009C1BFB">
      <w:pPr>
        <w:spacing w:line="150"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738"/>
        </w:tabs>
        <w:spacing w:after="0" w:line="218" w:lineRule="auto"/>
        <w:ind w:left="1440" w:right="3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All Admissions are purely provisional and the University reserves the right to cancel the admission at any stage.</w:t>
      </w:r>
    </w:p>
    <w:p w:rsidR="009C1BFB" w:rsidRPr="00D36521" w:rsidRDefault="009C1BFB" w:rsidP="009C1BFB">
      <w:pPr>
        <w:spacing w:line="162"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25" w:lineRule="auto"/>
        <w:ind w:left="1440" w:right="32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The students will be provided an option to continue the Master’s (PG) </w:t>
      </w:r>
      <w:proofErr w:type="spellStart"/>
      <w:r w:rsidRPr="00D36521">
        <w:rPr>
          <w:rFonts w:ascii="Times New Roman" w:eastAsia="Times New Roman" w:hAnsi="Times New Roman" w:cs="Times New Roman"/>
          <w:sz w:val="24"/>
          <w:szCs w:val="24"/>
        </w:rPr>
        <w:t>programmes</w:t>
      </w:r>
      <w:proofErr w:type="spellEnd"/>
      <w:r w:rsidRPr="00D36521">
        <w:rPr>
          <w:rFonts w:ascii="Times New Roman" w:eastAsia="Times New Roman" w:hAnsi="Times New Roman" w:cs="Times New Roman"/>
          <w:sz w:val="24"/>
          <w:szCs w:val="24"/>
        </w:rPr>
        <w:t xml:space="preserve"> offered at JNTUA or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w:t>
      </w:r>
      <w:r w:rsidR="00122738">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The structure of tuition fee which is adopted during the year of admission for Master’s program will be applicable to students unless otherwise agreed between BTH and JNTUA ( more details, see section 8) </w:t>
      </w:r>
    </w:p>
    <w:p w:rsidR="009C1BFB" w:rsidRPr="00D36521" w:rsidRDefault="009C1BFB" w:rsidP="009C1BFB">
      <w:pPr>
        <w:spacing w:line="160" w:lineRule="exact"/>
        <w:rPr>
          <w:rFonts w:ascii="Times New Roman" w:eastAsia="Times New Roman" w:hAnsi="Times New Roman" w:cs="Times New Roman"/>
          <w:sz w:val="24"/>
          <w:szCs w:val="24"/>
        </w:rPr>
      </w:pPr>
    </w:p>
    <w:p w:rsidR="009C1BFB"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Selected candidates for admission into the program shall give an undertaking that they would pursue the program for three years in JNTUA, India and one year in BTH, Sweden.</w:t>
      </w:r>
    </w:p>
    <w:p w:rsidR="000D0AF0" w:rsidRDefault="000D0AF0" w:rsidP="000D0AF0">
      <w:pPr>
        <w:tabs>
          <w:tab w:val="left" w:pos="680"/>
        </w:tabs>
        <w:spacing w:after="0" w:line="218" w:lineRule="auto"/>
        <w:ind w:left="1440" w:right="240"/>
        <w:jc w:val="both"/>
        <w:rPr>
          <w:rFonts w:ascii="Times New Roman" w:eastAsia="Times New Roman" w:hAnsi="Times New Roman" w:cs="Times New Roman"/>
          <w:sz w:val="24"/>
          <w:szCs w:val="24"/>
        </w:rPr>
      </w:pPr>
    </w:p>
    <w:p w:rsidR="009C1BFB" w:rsidRPr="00AC75EE"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During pursuing of the course all the academic regulations of course offering institute are applicable. </w:t>
      </w:r>
    </w:p>
    <w:p w:rsidR="009C1BFB" w:rsidRDefault="009C1BFB" w:rsidP="009C1BFB">
      <w:pPr>
        <w:spacing w:line="0" w:lineRule="atLeast"/>
        <w:rPr>
          <w:rFonts w:ascii="Times New Roman" w:eastAsia="Times New Roman" w:hAnsi="Times New Roman" w:cs="Times New Roman"/>
          <w:b/>
          <w:sz w:val="24"/>
          <w:szCs w:val="24"/>
        </w:rPr>
      </w:pPr>
    </w:p>
    <w:p w:rsidR="009C1BFB" w:rsidRPr="00D36521" w:rsidRDefault="00122738" w:rsidP="009C1BFB">
      <w:pPr>
        <w:spacing w:line="0" w:lineRule="atLeast"/>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 xml:space="preserve">2. </w:t>
      </w:r>
      <w:r w:rsidR="009C1BFB" w:rsidRPr="00D36521">
        <w:rPr>
          <w:rFonts w:ascii="Times New Roman" w:eastAsia="Times New Roman" w:hAnsi="Times New Roman" w:cs="Times New Roman"/>
          <w:b/>
          <w:sz w:val="24"/>
          <w:szCs w:val="24"/>
        </w:rPr>
        <w:t>ELIGIBILITY REQUIREMENTS &amp; SELECTION CRITERIA</w:t>
      </w:r>
    </w:p>
    <w:p w:rsidR="009C1BFB" w:rsidRPr="00D36521" w:rsidRDefault="009C1BFB" w:rsidP="009C1BFB">
      <w:pPr>
        <w:spacing w:line="0" w:lineRule="atLeast"/>
        <w:jc w:val="both"/>
        <w:outlineLvl w:val="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Candidates satisfying the following requirements shall be eligible for admission into the program. </w:t>
      </w:r>
    </w:p>
    <w:p w:rsidR="009C1BFB" w:rsidRPr="00D36521" w:rsidRDefault="009C1BFB" w:rsidP="009C1BFB">
      <w:pPr>
        <w:spacing w:line="0" w:lineRule="atLeast"/>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Candidates qualified with Intermediate Education (10+2 pattern) conducted by the A.P. or </w:t>
      </w:r>
      <w:proofErr w:type="spellStart"/>
      <w:r w:rsidRPr="00D36521">
        <w:rPr>
          <w:rFonts w:ascii="Times New Roman" w:eastAsia="Times New Roman" w:hAnsi="Times New Roman" w:cs="Times New Roman"/>
          <w:sz w:val="24"/>
          <w:szCs w:val="24"/>
        </w:rPr>
        <w:t>Telangana</w:t>
      </w:r>
      <w:proofErr w:type="spellEnd"/>
      <w:r w:rsidRPr="00D36521">
        <w:rPr>
          <w:rFonts w:ascii="Times New Roman" w:eastAsia="Times New Roman" w:hAnsi="Times New Roman" w:cs="Times New Roman"/>
          <w:sz w:val="24"/>
          <w:szCs w:val="24"/>
        </w:rPr>
        <w:t xml:space="preserve"> Board of Intermediate Education (BIE)/CBSE/ICSE with Mathematics, Physics, Chemistry subjects.</w:t>
      </w:r>
    </w:p>
    <w:p w:rsidR="009C1BFB" w:rsidRPr="00D36521" w:rsidRDefault="009C1BFB" w:rsidP="009C1BFB">
      <w:pPr>
        <w:pStyle w:val="ListParagraph"/>
        <w:widowControl/>
        <w:numPr>
          <w:ilvl w:val="0"/>
          <w:numId w:val="3"/>
        </w:numPr>
        <w:spacing w:line="256" w:lineRule="auto"/>
        <w:ind w:left="720" w:hanging="180"/>
        <w:contextualSpacing/>
        <w:jc w:val="both"/>
        <w:rPr>
          <w:rFonts w:ascii="Times New Roman" w:hAnsi="Times New Roman"/>
          <w:sz w:val="24"/>
          <w:szCs w:val="24"/>
        </w:rPr>
      </w:pPr>
      <w:bookmarkStart w:id="0" w:name="page3"/>
      <w:bookmarkEnd w:id="0"/>
      <w:r w:rsidRPr="00D36521">
        <w:rPr>
          <w:rFonts w:ascii="Times New Roman" w:hAnsi="Times New Roman"/>
          <w:b/>
          <w:sz w:val="24"/>
          <w:szCs w:val="24"/>
        </w:rPr>
        <w:t xml:space="preserve">Grades: </w:t>
      </w:r>
      <w:r w:rsidRPr="00D36521">
        <w:rPr>
          <w:rFonts w:ascii="Times New Roman" w:hAnsi="Times New Roman"/>
          <w:sz w:val="24"/>
          <w:szCs w:val="24"/>
        </w:rPr>
        <w:t>a minimum requirement of 70% (7/10 scale) in the qualifying examination, i.e. Intermediate (10+2) or equivalent.</w:t>
      </w:r>
    </w:p>
    <w:p w:rsidR="009C1BFB" w:rsidRPr="009C1BFB" w:rsidRDefault="009C1BFB" w:rsidP="009C1BFB">
      <w:pPr>
        <w:pStyle w:val="NormalWeb"/>
        <w:numPr>
          <w:ilvl w:val="0"/>
          <w:numId w:val="3"/>
        </w:numPr>
        <w:shd w:val="clear" w:color="auto" w:fill="FFFFFF"/>
        <w:spacing w:before="0" w:beforeAutospacing="0" w:after="0" w:afterAutospacing="0" w:line="270" w:lineRule="atLeast"/>
        <w:ind w:left="630" w:hanging="63"/>
        <w:jc w:val="both"/>
        <w:textAlignment w:val="baseline"/>
        <w:rPr>
          <w:b/>
          <w:lang w:val="en-US"/>
        </w:rPr>
      </w:pPr>
      <w:r w:rsidRPr="00D36521">
        <w:rPr>
          <w:b/>
          <w:lang w:val="en-US"/>
        </w:rPr>
        <w:t xml:space="preserve">English criteria: </w:t>
      </w:r>
      <w:r w:rsidRPr="009C1BFB">
        <w:rPr>
          <w:color w:val="2E2E2E"/>
          <w:lang w:val="en-US"/>
        </w:rPr>
        <w:t xml:space="preserve">The students, who have studied intermediate education (10+2) in other language (medium of instruction other than </w:t>
      </w:r>
      <w:r w:rsidR="008A3171" w:rsidRPr="009C1BFB">
        <w:rPr>
          <w:color w:val="2E2E2E"/>
          <w:lang w:val="en-US"/>
        </w:rPr>
        <w:t>English) .The students,</w:t>
      </w:r>
      <w:r w:rsidRPr="009C1BFB">
        <w:rPr>
          <w:lang w:val="en-US"/>
        </w:rPr>
        <w:t xml:space="preserve"> should meet the English requirement by IELTS or TOEFL </w:t>
      </w:r>
      <w:r w:rsidRPr="009C1BFB">
        <w:rPr>
          <w:noProof/>
          <w:lang w:val="en-US"/>
        </w:rPr>
        <w:t>before</w:t>
      </w:r>
      <w:r w:rsidRPr="009C1BFB">
        <w:rPr>
          <w:lang w:val="en-US"/>
        </w:rPr>
        <w:t xml:space="preserve"> seeking a transition to the studies at BTH. The following is below eligible levels: </w:t>
      </w:r>
      <w:r w:rsidRPr="009C1BFB">
        <w:rPr>
          <w:lang w:val="en-US"/>
        </w:rPr>
        <w:br/>
      </w:r>
    </w:p>
    <w:p w:rsidR="009C1BFB" w:rsidRPr="00D36521" w:rsidRDefault="009C1BFB" w:rsidP="009C1BFB">
      <w:pPr>
        <w:pStyle w:val="NormalWeb"/>
        <w:shd w:val="clear" w:color="auto" w:fill="FFFFFF"/>
        <w:spacing w:before="0" w:beforeAutospacing="0" w:after="0" w:afterAutospacing="0" w:line="270" w:lineRule="atLeast"/>
        <w:ind w:left="630"/>
        <w:textAlignment w:val="baseline"/>
        <w:outlineLvl w:val="0"/>
        <w:rPr>
          <w:b/>
          <w:lang w:val="en-US"/>
        </w:rPr>
      </w:pPr>
      <w:r w:rsidRPr="00D36521">
        <w:rPr>
          <w:b/>
          <w:lang w:val="en-US"/>
        </w:rPr>
        <w:t>TOEFL:</w:t>
      </w:r>
      <w:r w:rsidRPr="00D36521">
        <w:rPr>
          <w:lang w:val="en-US"/>
        </w:rPr>
        <w:t xml:space="preserve"> Paper based: a score of 4.5 (scale 1-6) in written test and a total score of 575</w:t>
      </w:r>
      <w:r w:rsidRPr="00D36521">
        <w:rPr>
          <w:lang w:val="en-US"/>
        </w:rPr>
        <w:br/>
        <w:t xml:space="preserve">               Internet based: a score of 20 (scale 0-30) in written test and a total score of 90</w:t>
      </w:r>
    </w:p>
    <w:p w:rsidR="009C1BFB" w:rsidRPr="00D36521" w:rsidRDefault="009C1BFB" w:rsidP="009C1BFB">
      <w:pPr>
        <w:pStyle w:val="NormalWeb"/>
        <w:shd w:val="clear" w:color="auto" w:fill="FFFFFF"/>
        <w:spacing w:before="0" w:beforeAutospacing="0" w:after="0" w:afterAutospacing="0" w:line="270" w:lineRule="atLeast"/>
        <w:ind w:left="630"/>
        <w:textAlignment w:val="baseline"/>
        <w:rPr>
          <w:lang w:val="en-US"/>
        </w:rPr>
      </w:pPr>
      <w:r w:rsidRPr="00D36521">
        <w:rPr>
          <w:b/>
          <w:lang w:val="en-US"/>
        </w:rPr>
        <w:t>IELTS:</w:t>
      </w:r>
      <w:r w:rsidRPr="00D36521">
        <w:rPr>
          <w:lang w:val="en-US"/>
        </w:rPr>
        <w:t xml:space="preserve"> an overall mark of 6.5 and no section below 5.5 </w:t>
      </w:r>
    </w:p>
    <w:p w:rsidR="009C1BFB" w:rsidRPr="00D36521" w:rsidRDefault="009C1BFB" w:rsidP="009C1BFB">
      <w:pPr>
        <w:pStyle w:val="NormalWeb"/>
        <w:shd w:val="clear" w:color="auto" w:fill="FFFFFF"/>
        <w:spacing w:before="0" w:beforeAutospacing="0" w:after="0" w:afterAutospacing="0" w:line="270" w:lineRule="atLeast"/>
        <w:ind w:left="1304"/>
        <w:textAlignment w:val="baseline"/>
        <w:rPr>
          <w:lang w:val="en-US"/>
        </w:rPr>
      </w:pPr>
    </w:p>
    <w:p w:rsidR="009C1BFB" w:rsidRPr="00D36521" w:rsidRDefault="009C1BFB" w:rsidP="009C1BFB">
      <w:pPr>
        <w:numPr>
          <w:ilvl w:val="0"/>
          <w:numId w:val="3"/>
        </w:numPr>
        <w:spacing w:after="0" w:line="218" w:lineRule="auto"/>
        <w:ind w:firstLine="207"/>
        <w:rPr>
          <w:rFonts w:ascii="Times New Roman" w:eastAsia="Times New Roman" w:hAnsi="Times New Roman" w:cs="Times New Roman"/>
          <w:sz w:val="24"/>
          <w:szCs w:val="24"/>
        </w:rPr>
      </w:pPr>
      <w:r w:rsidRPr="00D36521">
        <w:rPr>
          <w:rFonts w:ascii="Times New Roman" w:hAnsi="Times New Roman" w:cs="Times New Roman"/>
          <w:b/>
          <w:sz w:val="24"/>
          <w:szCs w:val="24"/>
        </w:rPr>
        <w:t xml:space="preserve">Selection criteria: </w:t>
      </w:r>
      <w:r w:rsidRPr="00D36521">
        <w:rPr>
          <w:rFonts w:ascii="Times New Roman" w:eastAsia="Times New Roman" w:hAnsi="Times New Roman" w:cs="Times New Roman"/>
          <w:sz w:val="24"/>
          <w:szCs w:val="24"/>
        </w:rPr>
        <w:t xml:space="preserve">The selection will be based on ranks obtained in JEE (MAINS)/ AP EAMCET/ TS </w:t>
      </w:r>
      <w:r w:rsidR="008A3171">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EAMCET/ Marks in BIE or Equivalent in th</w:t>
      </w:r>
      <w:r>
        <w:rPr>
          <w:rFonts w:ascii="Times New Roman" w:eastAsia="Times New Roman" w:hAnsi="Times New Roman" w:cs="Times New Roman"/>
          <w:sz w:val="24"/>
          <w:szCs w:val="24"/>
        </w:rPr>
        <w:t xml:space="preserve">e order of preference indicated or test conducted by University. </w:t>
      </w:r>
    </w:p>
    <w:p w:rsidR="009C1BFB" w:rsidRPr="00D36521" w:rsidRDefault="009C1BFB" w:rsidP="009C1BFB">
      <w:pPr>
        <w:pStyle w:val="NormalWeb"/>
        <w:shd w:val="clear" w:color="auto" w:fill="FFFFFF"/>
        <w:spacing w:before="0" w:beforeAutospacing="0" w:after="0" w:afterAutospacing="0" w:line="217" w:lineRule="exact"/>
        <w:ind w:left="567"/>
        <w:textAlignment w:val="baseline"/>
        <w:rPr>
          <w:lang w:val="en-US"/>
        </w:rPr>
      </w:pPr>
    </w:p>
    <w:p w:rsidR="009C1BFB" w:rsidRPr="00D36521" w:rsidRDefault="009C1BFB" w:rsidP="009C1BFB">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3. TUITION FEE STRUCTURE &amp; SCHOLARSHIPS:</w:t>
      </w:r>
    </w:p>
    <w:tbl>
      <w:tblPr>
        <w:tblW w:w="89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20"/>
        <w:gridCol w:w="1980"/>
        <w:gridCol w:w="2157"/>
        <w:gridCol w:w="1353"/>
      </w:tblGrid>
      <w:tr w:rsidR="009C1BFB" w:rsidRPr="00D36521" w:rsidTr="009C1BFB">
        <w:trPr>
          <w:trHeight w:val="256"/>
        </w:trPr>
        <w:tc>
          <w:tcPr>
            <w:tcW w:w="3420" w:type="dxa"/>
            <w:vMerge w:val="restart"/>
            <w:shd w:val="clear" w:color="auto" w:fill="auto"/>
            <w:vAlign w:val="bottom"/>
          </w:tcPr>
          <w:p w:rsidR="009C1BFB" w:rsidRPr="00D36521" w:rsidRDefault="009C1BFB" w:rsidP="00AA7B9D">
            <w:pPr>
              <w:spacing w:line="259"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Year</w:t>
            </w:r>
          </w:p>
        </w:tc>
        <w:tc>
          <w:tcPr>
            <w:tcW w:w="4137" w:type="dxa"/>
            <w:gridSpan w:val="2"/>
            <w:shd w:val="clear" w:color="auto" w:fill="auto"/>
            <w:vAlign w:val="bottom"/>
          </w:tcPr>
          <w:p w:rsidR="009C1BFB" w:rsidRPr="00D36521" w:rsidRDefault="009C1BFB" w:rsidP="00AA7B9D">
            <w:pPr>
              <w:spacing w:line="259"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Tuition Fee</w:t>
            </w:r>
          </w:p>
        </w:tc>
        <w:tc>
          <w:tcPr>
            <w:tcW w:w="1353" w:type="dxa"/>
            <w:vMerge w:val="restart"/>
            <w:shd w:val="clear" w:color="auto" w:fill="auto"/>
            <w:vAlign w:val="bottom"/>
          </w:tcPr>
          <w:p w:rsidR="009C1BFB" w:rsidRPr="00D36521" w:rsidRDefault="009C1BFB" w:rsidP="00AA7B9D">
            <w:pPr>
              <w:spacing w:line="259" w:lineRule="exact"/>
              <w:ind w:left="8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Collecting University</w:t>
            </w:r>
          </w:p>
        </w:tc>
      </w:tr>
      <w:tr w:rsidR="009C1BFB" w:rsidRPr="00D36521" w:rsidTr="009C1BFB">
        <w:trPr>
          <w:trHeight w:val="256"/>
        </w:trPr>
        <w:tc>
          <w:tcPr>
            <w:tcW w:w="3420" w:type="dxa"/>
            <w:vMerge/>
            <w:shd w:val="clear" w:color="auto" w:fill="auto"/>
            <w:vAlign w:val="bottom"/>
          </w:tcPr>
          <w:p w:rsidR="009C1BFB" w:rsidRPr="00D36521" w:rsidRDefault="009C1BFB" w:rsidP="00AA7B9D">
            <w:pPr>
              <w:spacing w:line="259" w:lineRule="exact"/>
              <w:ind w:left="120"/>
              <w:rPr>
                <w:rFonts w:ascii="Times New Roman" w:eastAsia="Times New Roman" w:hAnsi="Times New Roman" w:cs="Times New Roman"/>
                <w:sz w:val="24"/>
                <w:szCs w:val="24"/>
              </w:rPr>
            </w:pPr>
          </w:p>
        </w:tc>
        <w:tc>
          <w:tcPr>
            <w:tcW w:w="1980" w:type="dxa"/>
            <w:shd w:val="clear" w:color="auto" w:fill="auto"/>
            <w:vAlign w:val="bottom"/>
          </w:tcPr>
          <w:p w:rsidR="009C1BFB" w:rsidRPr="00D36521" w:rsidRDefault="009C1BFB" w:rsidP="00AA7B9D">
            <w:pPr>
              <w:spacing w:line="259"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 (4,50,000 INR /Three years)</w:t>
            </w:r>
          </w:p>
        </w:tc>
        <w:tc>
          <w:tcPr>
            <w:tcW w:w="2157" w:type="dxa"/>
            <w:shd w:val="clear" w:color="auto" w:fill="auto"/>
            <w:vAlign w:val="bottom"/>
          </w:tcPr>
          <w:p w:rsidR="009C1BFB" w:rsidRPr="00D36521" w:rsidRDefault="009C1BFB" w:rsidP="00AA7B9D">
            <w:pPr>
              <w:spacing w:line="259"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BTH(70000 SEK / Two Semesters)</w:t>
            </w:r>
          </w:p>
        </w:tc>
        <w:tc>
          <w:tcPr>
            <w:tcW w:w="1353" w:type="dxa"/>
            <w:vMerge/>
            <w:shd w:val="clear" w:color="auto" w:fill="auto"/>
            <w:vAlign w:val="bottom"/>
          </w:tcPr>
          <w:p w:rsidR="009C1BFB" w:rsidRPr="00D36521" w:rsidRDefault="009C1BFB" w:rsidP="00AA7B9D">
            <w:pPr>
              <w:spacing w:line="259" w:lineRule="exact"/>
              <w:ind w:left="80"/>
              <w:rPr>
                <w:rFonts w:ascii="Times New Roman" w:eastAsia="Times New Roman" w:hAnsi="Times New Roman" w:cs="Times New Roman"/>
                <w:sz w:val="24"/>
                <w:szCs w:val="24"/>
              </w:rPr>
            </w:pPr>
          </w:p>
        </w:tc>
      </w:tr>
      <w:tr w:rsidR="009C1BFB" w:rsidRPr="00D36521" w:rsidTr="009C1BFB">
        <w:trPr>
          <w:trHeight w:val="251"/>
        </w:trPr>
        <w:tc>
          <w:tcPr>
            <w:tcW w:w="3420" w:type="dxa"/>
            <w:shd w:val="clear" w:color="auto" w:fill="auto"/>
            <w:vAlign w:val="bottom"/>
          </w:tcPr>
          <w:p w:rsidR="009C1BFB" w:rsidRPr="00D36521" w:rsidRDefault="009C1BFB" w:rsidP="00AA7B9D">
            <w:pPr>
              <w:spacing w:line="253"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1st  Year</w:t>
            </w:r>
          </w:p>
        </w:tc>
        <w:tc>
          <w:tcPr>
            <w:tcW w:w="1980" w:type="dxa"/>
            <w:shd w:val="clear" w:color="auto" w:fill="auto"/>
            <w:vAlign w:val="bottom"/>
          </w:tcPr>
          <w:p w:rsidR="009C1BFB" w:rsidRPr="00D36521" w:rsidRDefault="009C1BFB" w:rsidP="00AA7B9D">
            <w:pPr>
              <w:spacing w:line="25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5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46"/>
        </w:trPr>
        <w:tc>
          <w:tcPr>
            <w:tcW w:w="3420" w:type="dxa"/>
            <w:shd w:val="clear" w:color="auto" w:fill="auto"/>
            <w:vAlign w:val="bottom"/>
          </w:tcPr>
          <w:p w:rsidR="009C1BFB" w:rsidRPr="00D36521" w:rsidRDefault="009C1BFB" w:rsidP="00AA7B9D">
            <w:pPr>
              <w:spacing w:line="248"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2</w:t>
            </w:r>
            <w:r w:rsidRPr="00D36521">
              <w:rPr>
                <w:rFonts w:ascii="Times New Roman" w:eastAsia="Times New Roman" w:hAnsi="Times New Roman" w:cs="Times New Roman"/>
                <w:sz w:val="24"/>
                <w:szCs w:val="24"/>
                <w:vertAlign w:val="superscript"/>
              </w:rPr>
              <w:t>nd</w:t>
            </w:r>
            <w:r w:rsidRPr="00D36521">
              <w:rPr>
                <w:rFonts w:ascii="Times New Roman" w:eastAsia="Times New Roman" w:hAnsi="Times New Roman" w:cs="Times New Roman"/>
                <w:sz w:val="24"/>
                <w:szCs w:val="24"/>
              </w:rPr>
              <w:t xml:space="preserve"> Year</w:t>
            </w:r>
          </w:p>
        </w:tc>
        <w:tc>
          <w:tcPr>
            <w:tcW w:w="1980"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68"/>
        </w:trPr>
        <w:tc>
          <w:tcPr>
            <w:tcW w:w="3420" w:type="dxa"/>
            <w:shd w:val="clear" w:color="auto" w:fill="auto"/>
            <w:vAlign w:val="bottom"/>
          </w:tcPr>
          <w:p w:rsidR="009C1BFB" w:rsidRPr="00D36521" w:rsidRDefault="009C1BFB" w:rsidP="00AA7B9D">
            <w:pPr>
              <w:spacing w:line="270"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w:t>
            </w:r>
            <w:r w:rsidRPr="00D36521">
              <w:rPr>
                <w:rFonts w:ascii="Times New Roman" w:eastAsia="Times New Roman" w:hAnsi="Times New Roman" w:cs="Times New Roman"/>
                <w:sz w:val="24"/>
                <w:szCs w:val="24"/>
                <w:vertAlign w:val="superscript"/>
              </w:rPr>
              <w:t>rd</w:t>
            </w:r>
            <w:r w:rsidRPr="00D36521">
              <w:rPr>
                <w:rFonts w:ascii="Times New Roman" w:eastAsia="Times New Roman" w:hAnsi="Times New Roman" w:cs="Times New Roman"/>
                <w:sz w:val="24"/>
                <w:szCs w:val="24"/>
              </w:rPr>
              <w:t xml:space="preserve"> Year</w:t>
            </w:r>
          </w:p>
        </w:tc>
        <w:tc>
          <w:tcPr>
            <w:tcW w:w="1980"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46"/>
        </w:trPr>
        <w:tc>
          <w:tcPr>
            <w:tcW w:w="3420" w:type="dxa"/>
            <w:shd w:val="clear" w:color="auto" w:fill="auto"/>
            <w:vAlign w:val="bottom"/>
          </w:tcPr>
          <w:p w:rsidR="009C1BFB" w:rsidRPr="00D36521" w:rsidRDefault="009C1BFB" w:rsidP="00AA7B9D">
            <w:pPr>
              <w:spacing w:line="248"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4</w:t>
            </w:r>
            <w:r w:rsidRPr="00D36521">
              <w:rPr>
                <w:rFonts w:ascii="Times New Roman" w:eastAsia="Times New Roman" w:hAnsi="Times New Roman" w:cs="Times New Roman"/>
                <w:sz w:val="24"/>
                <w:szCs w:val="24"/>
                <w:vertAlign w:val="superscript"/>
              </w:rPr>
              <w:t xml:space="preserve">th </w:t>
            </w:r>
            <w:r w:rsidRPr="00D36521">
              <w:rPr>
                <w:rFonts w:ascii="Times New Roman" w:eastAsia="Times New Roman" w:hAnsi="Times New Roman" w:cs="Times New Roman"/>
                <w:sz w:val="24"/>
                <w:szCs w:val="24"/>
              </w:rPr>
              <w:t>Year – 1</w:t>
            </w:r>
            <w:r w:rsidRPr="00D36521">
              <w:rPr>
                <w:rFonts w:ascii="Times New Roman" w:eastAsia="Times New Roman" w:hAnsi="Times New Roman" w:cs="Times New Roman"/>
                <w:sz w:val="24"/>
                <w:szCs w:val="24"/>
                <w:vertAlign w:val="superscript"/>
              </w:rPr>
              <w:t>st</w:t>
            </w:r>
            <w:r w:rsidRPr="00D36521">
              <w:rPr>
                <w:rFonts w:ascii="Times New Roman" w:eastAsia="Times New Roman" w:hAnsi="Times New Roman" w:cs="Times New Roman"/>
                <w:sz w:val="24"/>
                <w:szCs w:val="24"/>
              </w:rPr>
              <w:t xml:space="preserve"> Semester</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35000 SEK</w:t>
            </w:r>
          </w:p>
        </w:tc>
        <w:tc>
          <w:tcPr>
            <w:tcW w:w="1353"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r w:rsidR="009C1BFB" w:rsidRPr="00D36521" w:rsidTr="009C1BFB">
        <w:trPr>
          <w:trHeight w:val="263"/>
        </w:trPr>
        <w:tc>
          <w:tcPr>
            <w:tcW w:w="3420" w:type="dxa"/>
            <w:shd w:val="clear" w:color="auto" w:fill="auto"/>
            <w:vAlign w:val="bottom"/>
          </w:tcPr>
          <w:p w:rsidR="009C1BFB" w:rsidRPr="00D36521" w:rsidRDefault="009C1BFB" w:rsidP="00AA7B9D">
            <w:pPr>
              <w:spacing w:line="266"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4</w:t>
            </w:r>
            <w:r w:rsidRPr="00D36521">
              <w:rPr>
                <w:rFonts w:ascii="Times New Roman" w:eastAsia="Times New Roman" w:hAnsi="Times New Roman" w:cs="Times New Roman"/>
                <w:sz w:val="24"/>
                <w:szCs w:val="24"/>
                <w:vertAlign w:val="superscript"/>
              </w:rPr>
              <w:t>th</w:t>
            </w:r>
            <w:r w:rsidRPr="00D36521">
              <w:rPr>
                <w:rFonts w:ascii="Times New Roman" w:eastAsia="Times New Roman" w:hAnsi="Times New Roman" w:cs="Times New Roman"/>
                <w:sz w:val="24"/>
                <w:szCs w:val="24"/>
              </w:rPr>
              <w:t xml:space="preserve"> Year - 2</w:t>
            </w:r>
            <w:r w:rsidRPr="00D36521">
              <w:rPr>
                <w:rFonts w:ascii="Times New Roman" w:eastAsia="Times New Roman" w:hAnsi="Times New Roman" w:cs="Times New Roman"/>
                <w:sz w:val="24"/>
                <w:szCs w:val="24"/>
                <w:vertAlign w:val="superscript"/>
              </w:rPr>
              <w:t>nd</w:t>
            </w:r>
            <w:r w:rsidRPr="00D36521">
              <w:rPr>
                <w:rFonts w:ascii="Times New Roman" w:eastAsia="Times New Roman" w:hAnsi="Times New Roman" w:cs="Times New Roman"/>
                <w:sz w:val="24"/>
                <w:szCs w:val="24"/>
              </w:rPr>
              <w:t xml:space="preserve"> Semester</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35000 SEK</w:t>
            </w: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r w:rsidR="009C1BFB" w:rsidRPr="00D36521" w:rsidTr="009C1BFB">
        <w:trPr>
          <w:trHeight w:val="263"/>
        </w:trPr>
        <w:tc>
          <w:tcPr>
            <w:tcW w:w="3420" w:type="dxa"/>
            <w:shd w:val="clear" w:color="auto" w:fill="auto"/>
            <w:vAlign w:val="bottom"/>
          </w:tcPr>
          <w:p w:rsidR="009C1BFB" w:rsidRPr="00D36521" w:rsidRDefault="009C1BFB" w:rsidP="00AA7B9D">
            <w:pPr>
              <w:spacing w:line="266"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Capacity Building </w:t>
            </w:r>
            <w:proofErr w:type="spellStart"/>
            <w:r w:rsidRPr="00D36521">
              <w:rPr>
                <w:rFonts w:ascii="Times New Roman" w:eastAsia="Times New Roman" w:hAnsi="Times New Roman" w:cs="Times New Roman"/>
                <w:sz w:val="24"/>
                <w:szCs w:val="24"/>
              </w:rPr>
              <w:t>Programme</w:t>
            </w:r>
            <w:proofErr w:type="spellEnd"/>
            <w:r w:rsidRPr="00D36521">
              <w:rPr>
                <w:rFonts w:ascii="Times New Roman" w:eastAsia="Times New Roman" w:hAnsi="Times New Roman" w:cs="Times New Roman"/>
                <w:sz w:val="24"/>
                <w:szCs w:val="24"/>
              </w:rPr>
              <w:t xml:space="preserve"> (optional see, section 6)</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17500 -25000 SEK</w:t>
            </w: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bl>
    <w:p w:rsidR="009C1BFB" w:rsidRPr="00D36521" w:rsidRDefault="009C1BFB" w:rsidP="009C1BFB">
      <w:pPr>
        <w:tabs>
          <w:tab w:val="left" w:pos="4870"/>
        </w:tabs>
        <w:spacing w:line="82"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b/>
      </w:r>
    </w:p>
    <w:p w:rsidR="009C1BFB" w:rsidRPr="00D36521" w:rsidRDefault="009C1BFB" w:rsidP="009C1BFB">
      <w:pPr>
        <w:numPr>
          <w:ilvl w:val="1"/>
          <w:numId w:val="2"/>
        </w:numPr>
        <w:tabs>
          <w:tab w:val="left" w:pos="860"/>
        </w:tabs>
        <w:spacing w:after="0" w:line="222" w:lineRule="auto"/>
        <w:ind w:left="14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i/>
          <w:sz w:val="24"/>
          <w:szCs w:val="24"/>
        </w:rPr>
        <w:t>1SEK = Approx. 8 INR (Based on present existing foreign exchange).*</w:t>
      </w:r>
    </w:p>
    <w:p w:rsidR="009C1BFB" w:rsidRPr="00D36521" w:rsidRDefault="009C1BFB" w:rsidP="009C1BFB">
      <w:pPr>
        <w:tabs>
          <w:tab w:val="left" w:pos="860"/>
        </w:tabs>
        <w:spacing w:line="222" w:lineRule="auto"/>
        <w:ind w:left="682"/>
        <w:jc w:val="both"/>
        <w:rPr>
          <w:rFonts w:ascii="Times New Roman" w:eastAsia="Times New Roman" w:hAnsi="Times New Roman" w:cs="Times New Roman"/>
          <w:i/>
          <w:sz w:val="24"/>
          <w:szCs w:val="24"/>
        </w:rPr>
      </w:pPr>
    </w:p>
    <w:p w:rsidR="001F1E1E" w:rsidRPr="00D36521" w:rsidRDefault="001F1E1E" w:rsidP="001F1E1E">
      <w:pPr>
        <w:tabs>
          <w:tab w:val="left" w:pos="860"/>
        </w:tabs>
        <w:spacing w:line="222" w:lineRule="auto"/>
        <w:jc w:val="both"/>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Fee Structure for FN/ PIO/ NRI quota:</w:t>
      </w:r>
    </w:p>
    <w:p w:rsidR="008417B1" w:rsidRDefault="001F1E1E" w:rsidP="00095E0D">
      <w:pPr>
        <w:spacing w:line="239" w:lineRule="auto"/>
        <w:ind w:left="720"/>
        <w:jc w:val="both"/>
        <w:outlineLvl w:val="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Out of 10 seats, one seat is allocated to FN/ PIO/ NRI quota and 9 seats allocated to Indian Nationals. </w:t>
      </w:r>
      <w:r>
        <w:rPr>
          <w:rFonts w:ascii="Times New Roman" w:eastAsia="Times New Roman" w:hAnsi="Times New Roman" w:cs="Times New Roman"/>
          <w:sz w:val="24"/>
          <w:szCs w:val="24"/>
        </w:rPr>
        <w:t>O</w:t>
      </w:r>
      <w:r w:rsidRPr="00D36521">
        <w:rPr>
          <w:rFonts w:ascii="Times New Roman" w:eastAsia="Times New Roman" w:hAnsi="Times New Roman" w:cs="Times New Roman"/>
          <w:sz w:val="24"/>
          <w:szCs w:val="24"/>
        </w:rPr>
        <w:t>ut of the 9 seats</w:t>
      </w:r>
      <w:r>
        <w:rPr>
          <w:rFonts w:ascii="Times New Roman" w:eastAsia="Times New Roman" w:hAnsi="Times New Roman" w:cs="Times New Roman"/>
          <w:sz w:val="24"/>
          <w:szCs w:val="24"/>
        </w:rPr>
        <w:t xml:space="preserve"> allocated to</w:t>
      </w:r>
      <w:r w:rsidRPr="00D36521">
        <w:rPr>
          <w:rFonts w:ascii="Times New Roman" w:eastAsia="Times New Roman" w:hAnsi="Times New Roman" w:cs="Times New Roman"/>
          <w:sz w:val="24"/>
          <w:szCs w:val="24"/>
        </w:rPr>
        <w:t xml:space="preserve"> Indian </w:t>
      </w:r>
      <w:r>
        <w:rPr>
          <w:rFonts w:ascii="Times New Roman" w:eastAsia="Times New Roman" w:hAnsi="Times New Roman"/>
          <w:sz w:val="24"/>
          <w:szCs w:val="24"/>
        </w:rPr>
        <w:t xml:space="preserve">if any vacancies arises such seats </w:t>
      </w:r>
      <w:r w:rsidRPr="00D36521">
        <w:rPr>
          <w:rFonts w:ascii="Times New Roman" w:eastAsia="Times New Roman" w:hAnsi="Times New Roman" w:cs="Times New Roman"/>
          <w:sz w:val="24"/>
          <w:szCs w:val="24"/>
        </w:rPr>
        <w:t xml:space="preserve">can be filled with FN/ PIO/ NRI. </w:t>
      </w:r>
      <w:r w:rsidRPr="00D36521">
        <w:rPr>
          <w:rFonts w:ascii="Times New Roman" w:eastAsia="Times New Roman" w:hAnsi="Times New Roman" w:cs="Times New Roman"/>
          <w:sz w:val="24"/>
          <w:szCs w:val="24"/>
        </w:rPr>
        <w:lastRenderedPageBreak/>
        <w:t>However, if no FN/ PIO/ NRI students are available, total 10 seats may be filled with Indian Nationals. The tuition fee for FN/ PIO/ NRI quota is $4500 per year. For SAARC countries, there will be a discount of</w:t>
      </w:r>
      <w:r>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30% </w:t>
      </w:r>
      <w:proofErr w:type="gramStart"/>
      <w:r w:rsidRPr="00D3652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Registration</w:t>
      </w:r>
      <w:proofErr w:type="gramEnd"/>
      <w:r w:rsidRPr="00D36521">
        <w:rPr>
          <w:rFonts w:ascii="Times New Roman" w:eastAsia="Times New Roman" w:hAnsi="Times New Roman" w:cs="Times New Roman"/>
          <w:sz w:val="24"/>
          <w:szCs w:val="24"/>
        </w:rPr>
        <w:t xml:space="preserve"> fee is $</w:t>
      </w:r>
      <w:r>
        <w:rPr>
          <w:rFonts w:ascii="Times New Roman" w:eastAsia="Times New Roman" w:hAnsi="Times New Roman" w:cs="Times New Roman"/>
          <w:sz w:val="24"/>
          <w:szCs w:val="24"/>
        </w:rPr>
        <w:t>950</w:t>
      </w:r>
      <w:r w:rsidRPr="00D36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w:t>
      </w:r>
      <w:r w:rsidRPr="00D36521">
        <w:rPr>
          <w:rFonts w:ascii="Times New Roman" w:eastAsia="Times New Roman" w:hAnsi="Times New Roman" w:cs="Times New Roman"/>
          <w:sz w:val="24"/>
          <w:szCs w:val="24"/>
        </w:rPr>
        <w:t xml:space="preserve"> fee is Rs.2,000/-.</w:t>
      </w:r>
    </w:p>
    <w:p w:rsidR="00BC07C9" w:rsidRPr="00D36521" w:rsidRDefault="00BC07C9" w:rsidP="00095E0D">
      <w:pPr>
        <w:spacing w:line="200" w:lineRule="exact"/>
        <w:ind w:firstLine="720"/>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Scholarships (Tuition fee waiver):</w:t>
      </w:r>
    </w:p>
    <w:p w:rsidR="00BC07C9" w:rsidRPr="00D36521" w:rsidRDefault="00BC07C9" w:rsidP="00095E0D">
      <w:pPr>
        <w:spacing w:line="292" w:lineRule="exact"/>
        <w:ind w:left="720"/>
        <w:jc w:val="both"/>
        <w:rPr>
          <w:rFonts w:ascii="Times New Roman" w:hAnsi="Times New Roman" w:cs="Times New Roman"/>
          <w:sz w:val="24"/>
          <w:szCs w:val="24"/>
        </w:rPr>
      </w:pPr>
      <w:r w:rsidRPr="00D36521">
        <w:rPr>
          <w:rFonts w:ascii="Times New Roman" w:hAnsi="Times New Roman" w:cs="Times New Roman"/>
          <w:sz w:val="24"/>
          <w:szCs w:val="24"/>
        </w:rPr>
        <w:t xml:space="preserve">The students enrolled will be eligible to apply for BTH </w:t>
      </w:r>
      <w:r w:rsidRPr="00D36521">
        <w:rPr>
          <w:rFonts w:ascii="Times New Roman" w:hAnsi="Times New Roman" w:cs="Times New Roman"/>
          <w:noProof/>
          <w:sz w:val="24"/>
          <w:szCs w:val="24"/>
        </w:rPr>
        <w:t>Scholarships</w:t>
      </w:r>
      <w:r w:rsidRPr="00D36521">
        <w:rPr>
          <w:rFonts w:ascii="Times New Roman" w:hAnsi="Times New Roman" w:cs="Times New Roman"/>
          <w:sz w:val="24"/>
          <w:szCs w:val="24"/>
        </w:rPr>
        <w:t xml:space="preserve"> (tuition waivers). The scholarship recipient will have the </w:t>
      </w:r>
      <w:r w:rsidRPr="00D36521">
        <w:rPr>
          <w:rFonts w:ascii="Times New Roman" w:hAnsi="Times New Roman" w:cs="Times New Roman"/>
          <w:noProof/>
          <w:sz w:val="24"/>
          <w:szCs w:val="24"/>
        </w:rPr>
        <w:t>possibility</w:t>
      </w:r>
      <w:r w:rsidRPr="00D36521">
        <w:rPr>
          <w:rFonts w:ascii="Times New Roman" w:hAnsi="Times New Roman" w:cs="Times New Roman"/>
          <w:sz w:val="24"/>
          <w:szCs w:val="24"/>
        </w:rPr>
        <w:t xml:space="preserve"> to reduce the tuition fee. The selection is </w:t>
      </w:r>
      <w:r w:rsidRPr="00D36521">
        <w:rPr>
          <w:rFonts w:ascii="Times New Roman" w:hAnsi="Times New Roman" w:cs="Times New Roman"/>
          <w:noProof/>
          <w:sz w:val="24"/>
          <w:szCs w:val="24"/>
        </w:rPr>
        <w:t>done</w:t>
      </w:r>
      <w:r w:rsidRPr="00D36521">
        <w:rPr>
          <w:rFonts w:ascii="Times New Roman" w:hAnsi="Times New Roman" w:cs="Times New Roman"/>
          <w:sz w:val="24"/>
          <w:szCs w:val="24"/>
        </w:rPr>
        <w:t xml:space="preserve"> based on merit through global competition.</w:t>
      </w:r>
    </w:p>
    <w:p w:rsidR="00BC07C9" w:rsidRPr="00D36521" w:rsidRDefault="00BC07C9" w:rsidP="00BC07C9">
      <w:pPr>
        <w:spacing w:line="0" w:lineRule="atLeast"/>
        <w:outlineLvl w:val="0"/>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4. Visa Requirements and Accommodation:</w:t>
      </w:r>
      <w:r w:rsidRPr="00D36521">
        <w:rPr>
          <w:rFonts w:ascii="Times New Roman" w:eastAsia="Times New Roman" w:hAnsi="Times New Roman" w:cs="Times New Roman"/>
          <w:b/>
          <w:sz w:val="24"/>
          <w:szCs w:val="24"/>
        </w:rPr>
        <w:br/>
      </w:r>
    </w:p>
    <w:p w:rsidR="00BC07C9" w:rsidRPr="00D36521" w:rsidRDefault="00BC07C9" w:rsidP="00BC07C9">
      <w:pPr>
        <w:spacing w:line="228" w:lineRule="auto"/>
        <w:ind w:left="720" w:righ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Students should be able to fund their travel &amp; living expenses for the stay at Sweden. Students should be able to show a minimum financial requirement of SEK 8010 (Sweden </w:t>
      </w:r>
      <w:proofErr w:type="spellStart"/>
      <w:r w:rsidRPr="00D36521">
        <w:rPr>
          <w:rFonts w:ascii="Times New Roman" w:eastAsia="Times New Roman" w:hAnsi="Times New Roman" w:cs="Times New Roman"/>
          <w:sz w:val="24"/>
          <w:szCs w:val="24"/>
        </w:rPr>
        <w:t>Kronas</w:t>
      </w:r>
      <w:proofErr w:type="spellEnd"/>
      <w:r w:rsidRPr="00D36521">
        <w:rPr>
          <w:rFonts w:ascii="Times New Roman" w:eastAsia="Times New Roman" w:hAnsi="Times New Roman" w:cs="Times New Roman"/>
          <w:sz w:val="24"/>
          <w:szCs w:val="24"/>
        </w:rPr>
        <w:t>) per month for the entire planned study period at Sweden. Documentation certifying one’s own must be provided at the time of applying residence permit (VISA).</w:t>
      </w:r>
      <w:r w:rsidRPr="00D36521">
        <w:rPr>
          <w:rFonts w:ascii="Times New Roman" w:eastAsia="Times New Roman" w:hAnsi="Times New Roman" w:cs="Times New Roman"/>
          <w:sz w:val="24"/>
          <w:szCs w:val="24"/>
        </w:rPr>
        <w:br/>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For 12 Months stay in Sweden, the students should show minimum financial requirement of SEK 80100, Approx. INR 6.40 </w:t>
      </w:r>
      <w:proofErr w:type="spellStart"/>
      <w:r w:rsidRPr="00D36521">
        <w:rPr>
          <w:rFonts w:ascii="Times New Roman" w:eastAsia="Times New Roman" w:hAnsi="Times New Roman" w:cs="Times New Roman"/>
          <w:sz w:val="24"/>
          <w:szCs w:val="24"/>
        </w:rPr>
        <w:t>Lakhs</w:t>
      </w:r>
      <w:proofErr w:type="spellEnd"/>
      <w:r w:rsidRPr="00D36521">
        <w:rPr>
          <w:rFonts w:ascii="Times New Roman" w:eastAsia="Times New Roman" w:hAnsi="Times New Roman" w:cs="Times New Roman"/>
          <w:sz w:val="24"/>
          <w:szCs w:val="24"/>
        </w:rPr>
        <w:t xml:space="preserve"> (As per the</w:t>
      </w:r>
      <w:r w:rsidR="002A5690">
        <w:rPr>
          <w:rFonts w:ascii="Times New Roman" w:eastAsia="Times New Roman" w:hAnsi="Times New Roman" w:cs="Times New Roman"/>
          <w:sz w:val="24"/>
          <w:szCs w:val="24"/>
        </w:rPr>
        <w:t xml:space="preserve"> present currency exchange rate</w:t>
      </w:r>
      <w:r w:rsidRPr="00D36521">
        <w:rPr>
          <w:rFonts w:ascii="Times New Roman" w:eastAsia="Times New Roman" w:hAnsi="Times New Roman" w:cs="Times New Roman"/>
          <w:sz w:val="24"/>
          <w:szCs w:val="24"/>
        </w:rPr>
        <w:t xml:space="preserve">) before Swedish Migration Board while applying for VISA (Student Residence Permit). For further details please visit </w:t>
      </w:r>
      <w:hyperlink r:id="rId9" w:history="1">
        <w:r w:rsidRPr="00D36521">
          <w:rPr>
            <w:rStyle w:val="Hyperlink"/>
            <w:rFonts w:ascii="Times New Roman" w:eastAsia="Times New Roman" w:hAnsi="Times New Roman" w:cs="Times New Roman"/>
            <w:b/>
            <w:sz w:val="24"/>
            <w:szCs w:val="24"/>
          </w:rPr>
          <w:t>www.migrationsverket.se</w:t>
        </w:r>
      </w:hyperlink>
      <w:r w:rsidRPr="00D36521">
        <w:rPr>
          <w:rFonts w:ascii="Times New Roman" w:eastAsia="Times New Roman" w:hAnsi="Times New Roman" w:cs="Times New Roman"/>
          <w:b/>
          <w:sz w:val="24"/>
          <w:szCs w:val="24"/>
        </w:rPr>
        <w:br/>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Accommodation at JNTUA</w:t>
      </w:r>
      <w:r w:rsidRPr="00D36521">
        <w:rPr>
          <w:rFonts w:ascii="Times New Roman" w:eastAsia="Times New Roman" w:hAnsi="Times New Roman" w:cs="Times New Roman"/>
          <w:sz w:val="24"/>
          <w:szCs w:val="24"/>
        </w:rPr>
        <w:t xml:space="preserve">:  Hostel accommodation will be provided at </w:t>
      </w:r>
      <w:r w:rsidRPr="00D36521">
        <w:rPr>
          <w:rFonts w:ascii="Times New Roman" w:eastAsia="Times New Roman" w:hAnsi="Times New Roman" w:cs="Times New Roman"/>
          <w:b/>
          <w:sz w:val="24"/>
          <w:szCs w:val="24"/>
        </w:rPr>
        <w:t>JNTUA</w:t>
      </w:r>
      <w:r w:rsidRPr="00D36521">
        <w:rPr>
          <w:rFonts w:ascii="Times New Roman" w:eastAsia="Times New Roman" w:hAnsi="Times New Roman" w:cs="Times New Roman"/>
          <w:sz w:val="24"/>
          <w:szCs w:val="24"/>
        </w:rPr>
        <w:t xml:space="preserve"> on first cum first basis. Hostel accommodation will be provided and the charges as per with other International student hostels. For Indian students the hostel charges will be as per with regular students.</w:t>
      </w:r>
    </w:p>
    <w:p w:rsidR="00BC07C9" w:rsidRPr="00D36521" w:rsidRDefault="00BC07C9" w:rsidP="00BC07C9">
      <w:pPr>
        <w:spacing w:line="228" w:lineRule="auto"/>
        <w:ind w:left="720" w:right="120"/>
        <w:rPr>
          <w:rFonts w:ascii="Times New Roman" w:eastAsia="Times New Roman" w:hAnsi="Times New Roman" w:cs="Times New Roman"/>
          <w:sz w:val="24"/>
          <w:szCs w:val="24"/>
        </w:rPr>
      </w:pP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Accommodation at BTH</w:t>
      </w:r>
      <w:r w:rsidRPr="00D36521">
        <w:rPr>
          <w:rFonts w:ascii="Times New Roman" w:eastAsia="Times New Roman" w:hAnsi="Times New Roman" w:cs="Times New Roman"/>
          <w:sz w:val="24"/>
          <w:szCs w:val="24"/>
        </w:rPr>
        <w:t>: The average accommodation cost will be around 40000 SEK / Annum during the</w:t>
      </w:r>
      <w:r w:rsidRPr="00D36521">
        <w:rPr>
          <w:rFonts w:ascii="Times New Roman" w:eastAsia="Times New Roman" w:hAnsi="Times New Roman" w:cs="Times New Roman"/>
          <w:b/>
          <w:sz w:val="24"/>
          <w:szCs w:val="24"/>
        </w:rPr>
        <w:t xml:space="preserve"> </w:t>
      </w:r>
      <w:r w:rsidRPr="00D36521">
        <w:rPr>
          <w:rFonts w:ascii="Times New Roman" w:eastAsia="Times New Roman" w:hAnsi="Times New Roman" w:cs="Times New Roman"/>
          <w:sz w:val="24"/>
          <w:szCs w:val="24"/>
        </w:rPr>
        <w:t>study period at BTH, Sweden on sharing basis.</w:t>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p>
    <w:p w:rsidR="00BC07C9" w:rsidRPr="00D36521" w:rsidRDefault="00BC07C9" w:rsidP="00BC07C9">
      <w:pPr>
        <w:spacing w:line="228" w:lineRule="auto"/>
        <w:ind w:left="7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NOTE</w:t>
      </w:r>
      <w:r w:rsidRPr="00D36521">
        <w:rPr>
          <w:rFonts w:ascii="Times New Roman" w:eastAsia="Times New Roman" w:hAnsi="Times New Roman" w:cs="Times New Roman"/>
          <w:sz w:val="24"/>
          <w:szCs w:val="24"/>
        </w:rPr>
        <w:t>:-Students are responsible to show the required financial proofs to the migration authorities while applying for</w:t>
      </w:r>
      <w:r w:rsidRPr="00D36521">
        <w:rPr>
          <w:rFonts w:ascii="Times New Roman" w:eastAsia="Times New Roman" w:hAnsi="Times New Roman" w:cs="Times New Roman"/>
          <w:b/>
          <w:sz w:val="24"/>
          <w:szCs w:val="24"/>
        </w:rPr>
        <w:t xml:space="preserve"> </w:t>
      </w:r>
      <w:r w:rsidRPr="00D36521">
        <w:rPr>
          <w:rFonts w:ascii="Times New Roman" w:eastAsia="Times New Roman" w:hAnsi="Times New Roman" w:cs="Times New Roman"/>
          <w:sz w:val="24"/>
          <w:szCs w:val="24"/>
        </w:rPr>
        <w:t>student permit (VISA). Either BTH or JNTUA will not be responsible for the VISA rejections caused on the grounds of in-sufficient financial funds/statements in front of Migration Board. Students have to adhere to migrations regulations.</w:t>
      </w:r>
    </w:p>
    <w:p w:rsidR="00BC07C9" w:rsidRPr="00D36521" w:rsidRDefault="00BC07C9" w:rsidP="00BC07C9">
      <w:pPr>
        <w:pStyle w:val="NormalWeb"/>
        <w:shd w:val="clear" w:color="auto" w:fill="FFFFFF"/>
        <w:spacing w:before="0" w:beforeAutospacing="0" w:after="0" w:afterAutospacing="0" w:line="270" w:lineRule="atLeast"/>
        <w:jc w:val="both"/>
        <w:textAlignment w:val="baseline"/>
        <w:rPr>
          <w:b/>
          <w:lang w:val="en-US"/>
        </w:rPr>
      </w:pPr>
      <w:r w:rsidRPr="00D36521">
        <w:rPr>
          <w:b/>
          <w:lang w:val="en-US" w:eastAsia="en-US"/>
        </w:rPr>
        <w:t xml:space="preserve">5. </w:t>
      </w:r>
      <w:r w:rsidRPr="00D36521">
        <w:rPr>
          <w:b/>
          <w:lang w:val="en-US"/>
        </w:rPr>
        <w:t>Admission/ Transition to BTH:</w:t>
      </w:r>
    </w:p>
    <w:p w:rsidR="00BC07C9" w:rsidRPr="00D36521" w:rsidRDefault="00BC07C9" w:rsidP="00BC07C9">
      <w:pPr>
        <w:pStyle w:val="NormalWeb"/>
        <w:shd w:val="clear" w:color="auto" w:fill="FFFFFF"/>
        <w:spacing w:before="0" w:beforeAutospacing="0" w:after="0" w:afterAutospacing="0" w:line="270" w:lineRule="atLeast"/>
        <w:ind w:left="567"/>
        <w:jc w:val="both"/>
        <w:textAlignment w:val="baseline"/>
        <w:rPr>
          <w:lang w:val="en-US"/>
        </w:rPr>
      </w:pPr>
      <w:r w:rsidRPr="00D36521">
        <w:rPr>
          <w:lang w:val="en-US"/>
        </w:rPr>
        <w:br/>
        <w:t>The students should complete 83%</w:t>
      </w:r>
      <w:r w:rsidRPr="00D36521">
        <w:rPr>
          <w:rStyle w:val="FootnoteReference"/>
        </w:rPr>
        <w:footnoteReference w:id="3"/>
      </w:r>
      <w:r w:rsidRPr="00D36521">
        <w:rPr>
          <w:lang w:val="en-US"/>
        </w:rPr>
        <w:t xml:space="preserve"> of their education (i.e. complete all the courses until 3-1</w:t>
      </w:r>
      <w:r w:rsidRPr="00D36521">
        <w:rPr>
          <w:vertAlign w:val="superscript"/>
          <w:lang w:val="en-US"/>
        </w:rPr>
        <w:t>st</w:t>
      </w:r>
      <w:r w:rsidRPr="00D36521">
        <w:rPr>
          <w:lang w:val="en-US"/>
        </w:rPr>
        <w:t xml:space="preserve"> semester) at JNTUA to seek a transition to BTH. The student should have passed all the prerequisite courses identified by the BTH. </w:t>
      </w:r>
    </w:p>
    <w:p w:rsidR="00BC07C9" w:rsidRPr="00D36521" w:rsidRDefault="00BC07C9" w:rsidP="00BC07C9">
      <w:pPr>
        <w:pStyle w:val="NormalWeb"/>
        <w:shd w:val="clear" w:color="auto" w:fill="FFFFFF"/>
        <w:spacing w:before="0" w:beforeAutospacing="0" w:after="0" w:afterAutospacing="0" w:line="270" w:lineRule="atLeast"/>
        <w:jc w:val="both"/>
        <w:textAlignment w:val="baseline"/>
        <w:rPr>
          <w:lang w:val="en-US"/>
        </w:rPr>
      </w:pPr>
    </w:p>
    <w:p w:rsidR="00BC07C9" w:rsidRPr="00D36521" w:rsidRDefault="00BC07C9" w:rsidP="00BC07C9">
      <w:pPr>
        <w:pStyle w:val="NormalWeb"/>
        <w:shd w:val="clear" w:color="auto" w:fill="FFFFFF"/>
        <w:spacing w:before="0" w:beforeAutospacing="0" w:after="0" w:afterAutospacing="0" w:line="256" w:lineRule="auto"/>
        <w:ind w:left="540"/>
        <w:jc w:val="both"/>
        <w:textAlignment w:val="baseline"/>
        <w:rPr>
          <w:lang w:val="en-US"/>
        </w:rPr>
      </w:pPr>
    </w:p>
    <w:p w:rsidR="00BC07C9" w:rsidRPr="00D36521" w:rsidRDefault="00BC07C9" w:rsidP="00BC07C9">
      <w:pPr>
        <w:pStyle w:val="NormalWeb"/>
        <w:shd w:val="clear" w:color="auto" w:fill="FFFFFF"/>
        <w:spacing w:before="0" w:beforeAutospacing="0" w:after="0" w:afterAutospacing="0" w:line="256" w:lineRule="auto"/>
        <w:jc w:val="both"/>
        <w:textAlignment w:val="baseline"/>
        <w:rPr>
          <w:lang w:val="en-US"/>
        </w:rPr>
      </w:pPr>
      <w:r w:rsidRPr="00D36521">
        <w:rPr>
          <w:b/>
          <w:lang w:val="en-US"/>
        </w:rPr>
        <w:t xml:space="preserve">6. Capacity Building </w:t>
      </w:r>
      <w:proofErr w:type="spellStart"/>
      <w:r w:rsidRPr="00D36521">
        <w:rPr>
          <w:b/>
          <w:lang w:val="en-US"/>
        </w:rPr>
        <w:t>programme</w:t>
      </w:r>
      <w:proofErr w:type="spellEnd"/>
      <w:r w:rsidRPr="00D36521">
        <w:rPr>
          <w:b/>
          <w:lang w:val="en-US"/>
        </w:rPr>
        <w:t xml:space="preserve"> (optional):</w:t>
      </w:r>
    </w:p>
    <w:p w:rsidR="00BC07C9" w:rsidRPr="00D36521" w:rsidRDefault="00BC07C9" w:rsidP="00BC07C9">
      <w:pPr>
        <w:pStyle w:val="ListParagraph"/>
        <w:widowControl/>
        <w:spacing w:line="256" w:lineRule="auto"/>
        <w:ind w:left="1080"/>
        <w:contextualSpacing/>
        <w:rPr>
          <w:rFonts w:ascii="Times New Roman" w:hAnsi="Times New Roman"/>
          <w:b/>
          <w:sz w:val="24"/>
          <w:szCs w:val="24"/>
        </w:rPr>
      </w:pPr>
    </w:p>
    <w:p w:rsidR="00BC07C9" w:rsidRPr="00D36521" w:rsidRDefault="00BC07C9" w:rsidP="00BC07C9">
      <w:pPr>
        <w:pStyle w:val="ListParagraph"/>
        <w:widowControl/>
        <w:spacing w:line="256" w:lineRule="auto"/>
        <w:ind w:left="720"/>
        <w:contextualSpacing/>
        <w:jc w:val="both"/>
        <w:rPr>
          <w:rFonts w:ascii="Times New Roman" w:hAnsi="Times New Roman"/>
          <w:sz w:val="24"/>
          <w:szCs w:val="24"/>
        </w:rPr>
      </w:pPr>
      <w:r w:rsidRPr="00D36521">
        <w:rPr>
          <w:rFonts w:ascii="Times New Roman" w:hAnsi="Times New Roman"/>
          <w:sz w:val="24"/>
          <w:szCs w:val="24"/>
        </w:rPr>
        <w:lastRenderedPageBreak/>
        <w:t xml:space="preserve">Capacity Building </w:t>
      </w:r>
      <w:proofErr w:type="spellStart"/>
      <w:r w:rsidRPr="00D36521">
        <w:rPr>
          <w:rFonts w:ascii="Times New Roman" w:hAnsi="Times New Roman"/>
          <w:sz w:val="24"/>
          <w:szCs w:val="24"/>
        </w:rPr>
        <w:t>Programme</w:t>
      </w:r>
      <w:proofErr w:type="spellEnd"/>
      <w:r w:rsidRPr="00D36521">
        <w:rPr>
          <w:rFonts w:ascii="Times New Roman" w:hAnsi="Times New Roman"/>
          <w:sz w:val="24"/>
          <w:szCs w:val="24"/>
        </w:rPr>
        <w:t xml:space="preserve"> for Global Employability and Entrepreneurship (CBPEE, 15 credits), The CBPEE is designed with direct inputs / in close cooperation with Swedish Industry and it will be offered in addition to the agreed educational plan. </w:t>
      </w:r>
      <w:r w:rsidRPr="00D36521">
        <w:rPr>
          <w:rFonts w:ascii="Times New Roman" w:hAnsi="Times New Roman"/>
          <w:color w:val="000000"/>
          <w:sz w:val="24"/>
          <w:szCs w:val="24"/>
          <w:lang w:eastAsia="sv-SE"/>
        </w:rPr>
        <w:t xml:space="preserve">The </w:t>
      </w:r>
      <w:proofErr w:type="spellStart"/>
      <w:r w:rsidRPr="00D36521">
        <w:rPr>
          <w:rFonts w:ascii="Times New Roman" w:hAnsi="Times New Roman"/>
          <w:color w:val="000000"/>
          <w:sz w:val="24"/>
          <w:szCs w:val="24"/>
          <w:lang w:eastAsia="sv-SE"/>
        </w:rPr>
        <w:t>programme</w:t>
      </w:r>
      <w:proofErr w:type="spellEnd"/>
      <w:r w:rsidRPr="00D36521">
        <w:rPr>
          <w:rFonts w:ascii="Times New Roman" w:hAnsi="Times New Roman"/>
          <w:color w:val="000000"/>
          <w:sz w:val="24"/>
          <w:szCs w:val="24"/>
          <w:lang w:eastAsia="sv-SE"/>
        </w:rPr>
        <w:t xml:space="preserve"> will result in up skilling the students with necessary practical and employable skills to meet the expectations from the industry and the knowledge for starting a startup companies. T</w:t>
      </w:r>
      <w:r w:rsidRPr="00D36521">
        <w:rPr>
          <w:rFonts w:ascii="Times New Roman" w:hAnsi="Times New Roman"/>
          <w:sz w:val="24"/>
          <w:szCs w:val="24"/>
        </w:rPr>
        <w:t xml:space="preserve">he </w:t>
      </w:r>
      <w:proofErr w:type="spellStart"/>
      <w:r w:rsidRPr="00D36521">
        <w:rPr>
          <w:rFonts w:ascii="Times New Roman" w:hAnsi="Times New Roman"/>
          <w:sz w:val="24"/>
          <w:szCs w:val="24"/>
        </w:rPr>
        <w:t>programme</w:t>
      </w:r>
      <w:proofErr w:type="spellEnd"/>
      <w:r w:rsidRPr="00D36521">
        <w:rPr>
          <w:rFonts w:ascii="Times New Roman" w:hAnsi="Times New Roman"/>
          <w:sz w:val="24"/>
          <w:szCs w:val="24"/>
        </w:rPr>
        <w:t xml:space="preserve"> is recommended for the students who want to exit with bachelor degree at BTH. The fee for these credits will be equivalent to the fees charged for international free mover student</w:t>
      </w:r>
      <w:r w:rsidRPr="00D36521">
        <w:rPr>
          <w:rFonts w:ascii="Times New Roman" w:hAnsi="Times New Roman"/>
          <w:sz w:val="24"/>
          <w:szCs w:val="24"/>
          <w:vertAlign w:val="superscript"/>
        </w:rPr>
        <w:t>4</w:t>
      </w:r>
      <w:r w:rsidRPr="00D36521">
        <w:rPr>
          <w:rFonts w:ascii="Times New Roman" w:hAnsi="Times New Roman"/>
          <w:sz w:val="24"/>
          <w:szCs w:val="24"/>
        </w:rPr>
        <w:t xml:space="preserve">. The exact fee for the training will </w:t>
      </w:r>
      <w:r w:rsidRPr="00D36521">
        <w:rPr>
          <w:rFonts w:ascii="Times New Roman" w:hAnsi="Times New Roman"/>
          <w:noProof/>
          <w:sz w:val="24"/>
          <w:szCs w:val="24"/>
        </w:rPr>
        <w:t xml:space="preserve">be communicated </w:t>
      </w:r>
      <w:r w:rsidRPr="00D36521">
        <w:rPr>
          <w:rFonts w:ascii="Times New Roman" w:hAnsi="Times New Roman"/>
          <w:sz w:val="24"/>
          <w:szCs w:val="24"/>
        </w:rPr>
        <w:t>during the year of admission to the BTH. The estimated fee for the training can vary between 17500 – 25000 SEK.</w:t>
      </w:r>
    </w:p>
    <w:p w:rsidR="00BC07C9" w:rsidRPr="00D36521" w:rsidRDefault="00BC07C9" w:rsidP="00BC07C9">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 xml:space="preserve">7. Career Advice: </w:t>
      </w:r>
    </w:p>
    <w:p w:rsidR="00BC07C9" w:rsidRPr="00D36521" w:rsidRDefault="00BC07C9" w:rsidP="00BC07C9">
      <w:pPr>
        <w:spacing w:line="239" w:lineRule="auto"/>
        <w:ind w:left="7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 successfully completed students are eligible for campus placements at JNTUA. The career advice will be provided about the Swedish Labor Market at BTH.</w:t>
      </w:r>
    </w:p>
    <w:p w:rsidR="00095E0D" w:rsidRDefault="00BC07C9" w:rsidP="00095E0D">
      <w:pPr>
        <w:spacing w:line="239" w:lineRule="auto"/>
        <w:rPr>
          <w:rFonts w:ascii="Times New Roman" w:hAnsi="Times New Roman" w:cs="Times New Roman"/>
          <w:b/>
          <w:sz w:val="24"/>
          <w:szCs w:val="24"/>
        </w:rPr>
      </w:pPr>
      <w:r w:rsidRPr="00D36521">
        <w:rPr>
          <w:rFonts w:ascii="Times New Roman" w:hAnsi="Times New Roman" w:cs="Times New Roman"/>
          <w:b/>
          <w:sz w:val="24"/>
          <w:szCs w:val="24"/>
        </w:rPr>
        <w:t>8. After Bachelor studies</w:t>
      </w:r>
      <w:proofErr w:type="gramStart"/>
      <w:r w:rsidRPr="00D36521">
        <w:rPr>
          <w:rFonts w:ascii="Times New Roman" w:hAnsi="Times New Roman" w:cs="Times New Roman"/>
          <w:b/>
          <w:sz w:val="24"/>
          <w:szCs w:val="24"/>
        </w:rPr>
        <w:t>:</w:t>
      </w:r>
      <w:proofErr w:type="gramEnd"/>
      <w:r w:rsidRPr="00D36521">
        <w:rPr>
          <w:rFonts w:ascii="Times New Roman" w:hAnsi="Times New Roman" w:cs="Times New Roman"/>
          <w:b/>
          <w:sz w:val="24"/>
          <w:szCs w:val="24"/>
        </w:rPr>
        <w:br/>
        <w:t xml:space="preserve">A) Admission to Master’s </w:t>
      </w:r>
      <w:proofErr w:type="spellStart"/>
      <w:r w:rsidRPr="00D36521">
        <w:rPr>
          <w:rFonts w:ascii="Times New Roman" w:hAnsi="Times New Roman" w:cs="Times New Roman"/>
          <w:b/>
          <w:sz w:val="24"/>
          <w:szCs w:val="24"/>
        </w:rPr>
        <w:t>Programmes</w:t>
      </w:r>
      <w:proofErr w:type="spellEnd"/>
      <w:r w:rsidRPr="00D36521">
        <w:rPr>
          <w:rFonts w:ascii="Times New Roman" w:hAnsi="Times New Roman" w:cs="Times New Roman"/>
          <w:b/>
          <w:sz w:val="24"/>
          <w:szCs w:val="24"/>
        </w:rPr>
        <w:t xml:space="preserve">: </w:t>
      </w:r>
    </w:p>
    <w:p w:rsidR="00BC07C9" w:rsidRPr="00095E0D" w:rsidRDefault="00BC07C9" w:rsidP="00095E0D">
      <w:pPr>
        <w:spacing w:line="239" w:lineRule="auto"/>
        <w:ind w:left="720"/>
        <w:jc w:val="both"/>
        <w:rPr>
          <w:rFonts w:ascii="Times New Roman" w:hAnsi="Times New Roman" w:cs="Times New Roman"/>
          <w:b/>
          <w:sz w:val="24"/>
          <w:szCs w:val="24"/>
        </w:rPr>
      </w:pPr>
      <w:r w:rsidRPr="000D0AF0">
        <w:rPr>
          <w:rFonts w:ascii="Times New Roman" w:hAnsi="Times New Roman" w:cs="Times New Roman"/>
          <w:sz w:val="24"/>
          <w:szCs w:val="24"/>
        </w:rPr>
        <w:t xml:space="preserve">The students from JNTUA are provided with a provision to apply to the masters programs, i.e. two year master </w:t>
      </w:r>
      <w:proofErr w:type="spellStart"/>
      <w:r w:rsidRPr="000D0AF0">
        <w:rPr>
          <w:rFonts w:ascii="Times New Roman" w:hAnsi="Times New Roman" w:cs="Times New Roman"/>
          <w:sz w:val="24"/>
          <w:szCs w:val="24"/>
        </w:rPr>
        <w:t>programmes</w:t>
      </w:r>
      <w:proofErr w:type="spellEnd"/>
      <w:r w:rsidRPr="000D0AF0">
        <w:rPr>
          <w:rFonts w:ascii="Times New Roman" w:hAnsi="Times New Roman" w:cs="Times New Roman"/>
          <w:sz w:val="24"/>
          <w:szCs w:val="24"/>
        </w:rPr>
        <w:t xml:space="preserve"> at BTH after the completion of their bachelor education in relevant specialization</w:t>
      </w:r>
      <w:r w:rsidRPr="000D0AF0">
        <w:rPr>
          <w:rStyle w:val="FootnoteReference"/>
          <w:rFonts w:ascii="Times New Roman" w:hAnsi="Times New Roman" w:cs="Times New Roman"/>
          <w:sz w:val="24"/>
          <w:szCs w:val="24"/>
        </w:rPr>
        <w:footnoteReference w:id="4"/>
      </w:r>
      <w:r w:rsidRPr="000D0AF0">
        <w:rPr>
          <w:rFonts w:ascii="Times New Roman" w:hAnsi="Times New Roman" w:cs="Times New Roman"/>
          <w:sz w:val="24"/>
          <w:szCs w:val="24"/>
        </w:rPr>
        <w:t>. In such case, the tuition fee level of free mover international students</w:t>
      </w:r>
      <w:r w:rsidRPr="000D0AF0">
        <w:rPr>
          <w:rStyle w:val="FootnoteReference"/>
          <w:rFonts w:ascii="Times New Roman" w:hAnsi="Times New Roman" w:cs="Times New Roman"/>
          <w:sz w:val="24"/>
          <w:szCs w:val="24"/>
        </w:rPr>
        <w:footnoteReference w:id="5"/>
      </w:r>
      <w:r w:rsidRPr="000D0AF0">
        <w:rPr>
          <w:rFonts w:ascii="Times New Roman" w:hAnsi="Times New Roman" w:cs="Times New Roman"/>
          <w:sz w:val="24"/>
          <w:szCs w:val="24"/>
        </w:rPr>
        <w:t xml:space="preserve"> (adopted during the year of admission) will </w:t>
      </w:r>
      <w:r w:rsidRPr="000D0AF0">
        <w:rPr>
          <w:rFonts w:ascii="Times New Roman" w:hAnsi="Times New Roman" w:cs="Times New Roman"/>
          <w:noProof/>
          <w:sz w:val="24"/>
          <w:szCs w:val="24"/>
        </w:rPr>
        <w:t>applicable to the</w:t>
      </w:r>
      <w:r w:rsidRPr="000D0AF0">
        <w:rPr>
          <w:rFonts w:ascii="Times New Roman" w:hAnsi="Times New Roman" w:cs="Times New Roman"/>
          <w:sz w:val="24"/>
          <w:szCs w:val="24"/>
        </w:rPr>
        <w:t xml:space="preserve"> master’s studies. The students </w:t>
      </w:r>
      <w:r w:rsidRPr="000D0AF0">
        <w:rPr>
          <w:rFonts w:ascii="Times New Roman" w:hAnsi="Times New Roman" w:cs="Times New Roman"/>
          <w:noProof/>
          <w:sz w:val="24"/>
          <w:szCs w:val="24"/>
        </w:rPr>
        <w:t xml:space="preserve">can also </w:t>
      </w:r>
      <w:r w:rsidRPr="000D0AF0">
        <w:rPr>
          <w:rFonts w:ascii="Times New Roman" w:hAnsi="Times New Roman" w:cs="Times New Roman"/>
          <w:sz w:val="24"/>
          <w:szCs w:val="24"/>
        </w:rPr>
        <w:t>apply for BTH Scholarship (tuition waiver) while making an application to the master studies. The students are selected based on merit among all the prospective international students who apply to BTH for masters studies</w:t>
      </w:r>
      <w:r w:rsidRPr="00D36521">
        <w:t>.</w:t>
      </w:r>
    </w:p>
    <w:p w:rsidR="00BC07C9" w:rsidRPr="00D36521" w:rsidRDefault="00BC07C9" w:rsidP="00BC07C9">
      <w:pPr>
        <w:pStyle w:val="BodyText"/>
        <w:rPr>
          <w:lang w:val="en-US"/>
        </w:rPr>
      </w:pPr>
      <w:bookmarkStart w:id="1" w:name="page4"/>
      <w:bookmarkEnd w:id="1"/>
      <w:r w:rsidRPr="00D36521">
        <w:t xml:space="preserve">B) </w:t>
      </w:r>
      <w:r w:rsidRPr="00D36521">
        <w:rPr>
          <w:b/>
          <w:color w:val="000000"/>
          <w:lang w:val="en-US"/>
        </w:rPr>
        <w:t>Seeking career in Sweden:</w:t>
      </w:r>
    </w:p>
    <w:p w:rsidR="00BC07C9" w:rsidRPr="00D36521" w:rsidRDefault="00BC07C9" w:rsidP="00BC07C9">
      <w:pPr>
        <w:spacing w:line="266" w:lineRule="exact"/>
        <w:ind w:left="720"/>
        <w:rPr>
          <w:rFonts w:ascii="Times New Roman" w:hAnsi="Times New Roman" w:cs="Times New Roman"/>
          <w:sz w:val="24"/>
          <w:szCs w:val="24"/>
        </w:rPr>
      </w:pPr>
      <w:r w:rsidRPr="00D36521">
        <w:rPr>
          <w:rFonts w:ascii="Times New Roman" w:hAnsi="Times New Roman" w:cs="Times New Roman"/>
          <w:color w:val="000000"/>
          <w:sz w:val="24"/>
          <w:szCs w:val="24"/>
          <w:lang w:val="en-GB"/>
        </w:rPr>
        <w:t xml:space="preserve">The successfully completed students are eligible to extend their residence permit for six months in-order to seek employment or </w:t>
      </w:r>
      <w:r w:rsidRPr="00D36521">
        <w:rPr>
          <w:rFonts w:ascii="Times New Roman" w:hAnsi="Times New Roman" w:cs="Times New Roman"/>
          <w:color w:val="000000"/>
          <w:sz w:val="24"/>
          <w:szCs w:val="24"/>
        </w:rPr>
        <w:t>explore the possibilities of starting by their own business</w:t>
      </w:r>
      <w:r w:rsidRPr="00D36521">
        <w:rPr>
          <w:rFonts w:ascii="Times New Roman" w:hAnsi="Times New Roman" w:cs="Times New Roman"/>
          <w:color w:val="000000"/>
          <w:sz w:val="24"/>
          <w:szCs w:val="24"/>
          <w:lang w:val="en-GB"/>
        </w:rPr>
        <w:t xml:space="preserve"> as per the regulations of migration board. For more details visit: </w:t>
      </w:r>
      <w:hyperlink r:id="rId10" w:history="1">
        <w:r w:rsidRPr="00D36521">
          <w:rPr>
            <w:rStyle w:val="Hyperlink"/>
            <w:rFonts w:ascii="Times New Roman" w:hAnsi="Times New Roman" w:cs="Times New Roman"/>
            <w:color w:val="000000"/>
            <w:sz w:val="24"/>
            <w:szCs w:val="24"/>
          </w:rPr>
          <w:t>www.migrationsverket.se</w:t>
        </w:r>
      </w:hyperlink>
    </w:p>
    <w:p w:rsidR="00BC07C9" w:rsidRPr="00D36521" w:rsidRDefault="00320AED" w:rsidP="00BC07C9">
      <w:pPr>
        <w:spacing w:line="264"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BC07C9" w:rsidRPr="00D36521">
        <w:rPr>
          <w:rFonts w:ascii="Times New Roman" w:eastAsia="Times New Roman" w:hAnsi="Times New Roman" w:cs="Times New Roman"/>
          <w:b/>
          <w:sz w:val="24"/>
          <w:szCs w:val="24"/>
        </w:rPr>
        <w:t>.  ENCLOSURES:</w:t>
      </w:r>
    </w:p>
    <w:p w:rsidR="00BC07C9" w:rsidRPr="00D36521" w:rsidRDefault="00BC07C9" w:rsidP="00BC07C9">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List of documents to be attached with the Application forms:</w:t>
      </w:r>
    </w:p>
    <w:p w:rsidR="00BC07C9" w:rsidRPr="00D36521" w:rsidRDefault="00BC07C9" w:rsidP="00BC07C9">
      <w:pPr>
        <w:numPr>
          <w:ilvl w:val="0"/>
          <w:numId w:val="4"/>
        </w:numPr>
        <w:spacing w:after="0" w:line="221" w:lineRule="auto"/>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Attested copies of Secondary Education (10</w:t>
      </w:r>
      <w:r w:rsidRPr="00D36521">
        <w:rPr>
          <w:rFonts w:ascii="Times New Roman" w:eastAsia="Times New Roman" w:hAnsi="Times New Roman" w:cs="Times New Roman"/>
          <w:sz w:val="24"/>
          <w:szCs w:val="24"/>
          <w:vertAlign w:val="superscript"/>
        </w:rPr>
        <w:t>th</w:t>
      </w:r>
      <w:r w:rsidRPr="00D36521">
        <w:rPr>
          <w:rFonts w:ascii="Times New Roman" w:eastAsia="Times New Roman" w:hAnsi="Times New Roman" w:cs="Times New Roman"/>
          <w:sz w:val="24"/>
          <w:szCs w:val="24"/>
        </w:rPr>
        <w:t xml:space="preserve"> Class) certificate</w:t>
      </w:r>
    </w:p>
    <w:p w:rsidR="00BC07C9" w:rsidRPr="00D36521" w:rsidRDefault="00BC07C9" w:rsidP="00BC07C9">
      <w:pPr>
        <w:numPr>
          <w:ilvl w:val="0"/>
          <w:numId w:val="4"/>
        </w:numPr>
        <w:spacing w:after="0" w:line="221" w:lineRule="auto"/>
        <w:rPr>
          <w:rFonts w:ascii="Times New Roman" w:eastAsia="Times New Roman" w:hAnsi="Times New Roman" w:cs="Times New Roman"/>
          <w:sz w:val="24"/>
          <w:szCs w:val="24"/>
        </w:rPr>
      </w:pPr>
      <w:r w:rsidRPr="00D36521">
        <w:rPr>
          <w:rFonts w:ascii="Times New Roman" w:eastAsia="Times New Roman" w:hAnsi="Times New Roman" w:cs="Times New Roman"/>
          <w:w w:val="96"/>
          <w:sz w:val="24"/>
          <w:szCs w:val="24"/>
        </w:rPr>
        <w:t>Attested copies of Higher Secondary Education (10+2) certificate</w:t>
      </w:r>
    </w:p>
    <w:p w:rsidR="00BC07C9" w:rsidRPr="00D36521" w:rsidRDefault="00BC07C9" w:rsidP="00BC07C9">
      <w:pPr>
        <w:numPr>
          <w:ilvl w:val="0"/>
          <w:numId w:val="4"/>
        </w:numPr>
        <w:spacing w:after="0" w:line="221" w:lineRule="auto"/>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Attested copies of Rank Card of JEE (MAINS)/ AP EAMCET/ TS EAMCET</w:t>
      </w:r>
    </w:p>
    <w:p w:rsidR="00BC07C9" w:rsidRPr="00D36521" w:rsidRDefault="00BC07C9" w:rsidP="00BC07C9">
      <w:pPr>
        <w:numPr>
          <w:ilvl w:val="0"/>
          <w:numId w:val="4"/>
        </w:numPr>
        <w:spacing w:after="0" w:line="221" w:lineRule="auto"/>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Undertaking statement signed by the parent / guardian along with the applicant, stating that applicant is capable enough to </w:t>
      </w:r>
      <w:r>
        <w:rPr>
          <w:rFonts w:ascii="Times New Roman" w:eastAsia="Times New Roman" w:hAnsi="Times New Roman" w:cs="Times New Roman"/>
          <w:sz w:val="24"/>
          <w:szCs w:val="24"/>
        </w:rPr>
        <w:t xml:space="preserve">fund the financial requirement </w:t>
      </w:r>
      <w:r w:rsidRPr="00D36521">
        <w:rPr>
          <w:rFonts w:ascii="Times New Roman" w:eastAsia="Times New Roman" w:hAnsi="Times New Roman" w:cs="Times New Roman"/>
          <w:sz w:val="24"/>
          <w:szCs w:val="24"/>
        </w:rPr>
        <w:t xml:space="preserve">97200 SEK ( </w:t>
      </w:r>
      <w:r w:rsidRPr="00D36521">
        <w:rPr>
          <w:rFonts w:ascii="Times New Roman" w:eastAsia="Times New Roman" w:hAnsi="Times New Roman" w:cs="Times New Roman"/>
          <w:i/>
          <w:sz w:val="24"/>
          <w:szCs w:val="24"/>
        </w:rPr>
        <w:t xml:space="preserve">Approx. 8 </w:t>
      </w:r>
      <w:proofErr w:type="spellStart"/>
      <w:r w:rsidRPr="00D36521">
        <w:rPr>
          <w:rFonts w:ascii="Times New Roman" w:eastAsia="Times New Roman" w:hAnsi="Times New Roman" w:cs="Times New Roman"/>
          <w:i/>
          <w:sz w:val="24"/>
          <w:szCs w:val="24"/>
        </w:rPr>
        <w:t>Lakhs</w:t>
      </w:r>
      <w:proofErr w:type="spellEnd"/>
      <w:r w:rsidRPr="00D36521">
        <w:rPr>
          <w:rFonts w:ascii="Times New Roman" w:eastAsia="Times New Roman" w:hAnsi="Times New Roman" w:cs="Times New Roman"/>
          <w:sz w:val="24"/>
          <w:szCs w:val="24"/>
        </w:rPr>
        <w:t xml:space="preserve"> ) for 2 semesters) in order to pursue education in Sweden, (</w:t>
      </w:r>
      <w:r w:rsidRPr="00D36521">
        <w:rPr>
          <w:rFonts w:ascii="Times New Roman" w:eastAsia="Times New Roman" w:hAnsi="Times New Roman" w:cs="Times New Roman"/>
          <w:i/>
          <w:sz w:val="24"/>
          <w:szCs w:val="24"/>
        </w:rPr>
        <w:t>to be produced at the time of admission</w:t>
      </w:r>
      <w:r w:rsidRPr="00D36521">
        <w:rPr>
          <w:rFonts w:ascii="Times New Roman" w:eastAsia="Times New Roman" w:hAnsi="Times New Roman" w:cs="Times New Roman"/>
          <w:sz w:val="24"/>
          <w:szCs w:val="24"/>
        </w:rPr>
        <w:t>).</w:t>
      </w:r>
    </w:p>
    <w:p w:rsidR="00BC07C9" w:rsidRPr="00D36521" w:rsidRDefault="00BC07C9" w:rsidP="00BC07C9">
      <w:pPr>
        <w:numPr>
          <w:ilvl w:val="0"/>
          <w:numId w:val="4"/>
        </w:numPr>
        <w:spacing w:after="0" w:line="218" w:lineRule="auto"/>
        <w:ind w:right="28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DD of Rs.1,500/- from any Nationalized bank in </w:t>
      </w:r>
      <w:proofErr w:type="spellStart"/>
      <w:r w:rsidRPr="00D36521">
        <w:rPr>
          <w:rFonts w:ascii="Times New Roman" w:eastAsia="Times New Roman" w:hAnsi="Times New Roman" w:cs="Times New Roman"/>
          <w:sz w:val="24"/>
          <w:szCs w:val="24"/>
        </w:rPr>
        <w:t>favour</w:t>
      </w:r>
      <w:proofErr w:type="spellEnd"/>
      <w:r w:rsidRPr="00D36521">
        <w:rPr>
          <w:rFonts w:ascii="Times New Roman" w:eastAsia="Times New Roman" w:hAnsi="Times New Roman" w:cs="Times New Roman"/>
          <w:sz w:val="24"/>
          <w:szCs w:val="24"/>
        </w:rPr>
        <w:t xml:space="preserve">  Registrar, JNTUA, Payable at </w:t>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A.P</w:t>
      </w:r>
    </w:p>
    <w:p w:rsidR="000A0C8C" w:rsidRDefault="000A0C8C" w:rsidP="00464D30">
      <w:pPr>
        <w:spacing w:line="239" w:lineRule="auto"/>
        <w:outlineLvl w:val="0"/>
        <w:rPr>
          <w:rFonts w:ascii="Times New Roman" w:eastAsia="Arial" w:hAnsi="Times New Roman" w:cs="Times New Roman"/>
          <w:b/>
          <w:color w:val="0000CC"/>
          <w:sz w:val="24"/>
          <w:szCs w:val="24"/>
        </w:rPr>
      </w:pPr>
      <w:bookmarkStart w:id="2" w:name="page5"/>
      <w:bookmarkEnd w:id="2"/>
    </w:p>
    <w:p w:rsidR="00464D30" w:rsidRPr="00184501" w:rsidRDefault="00464D30" w:rsidP="00464D30">
      <w:pPr>
        <w:spacing w:line="239" w:lineRule="auto"/>
        <w:outlineLvl w:val="0"/>
        <w:rPr>
          <w:rFonts w:ascii="Times New Roman" w:eastAsia="Arial" w:hAnsi="Times New Roman" w:cs="Times New Roman"/>
          <w:b/>
          <w:color w:val="0000CC"/>
          <w:sz w:val="24"/>
          <w:szCs w:val="24"/>
        </w:rPr>
      </w:pPr>
      <w:r w:rsidRPr="00184501">
        <w:rPr>
          <w:rFonts w:ascii="Times New Roman" w:eastAsia="Arial" w:hAnsi="Times New Roman" w:cs="Times New Roman"/>
          <w:b/>
          <w:color w:val="0000CC"/>
          <w:sz w:val="24"/>
          <w:szCs w:val="24"/>
        </w:rPr>
        <w:t>Important Contacts:</w:t>
      </w:r>
    </w:p>
    <w:p w:rsidR="00464D30" w:rsidRPr="00184501" w:rsidRDefault="00464D30" w:rsidP="00464D30">
      <w:pPr>
        <w:spacing w:line="239" w:lineRule="auto"/>
        <w:outlineLvl w:val="0"/>
        <w:rPr>
          <w:rFonts w:ascii="Times New Roman" w:eastAsia="Times New Roman" w:hAnsi="Times New Roman" w:cs="Times New Roman"/>
          <w:b/>
          <w:sz w:val="24"/>
          <w:szCs w:val="24"/>
        </w:rPr>
      </w:pPr>
      <w:r w:rsidRPr="00184501">
        <w:rPr>
          <w:rFonts w:ascii="Times New Roman" w:eastAsia="Times New Roman" w:hAnsi="Times New Roman" w:cs="Times New Roman"/>
          <w:b/>
          <w:sz w:val="24"/>
          <w:szCs w:val="24"/>
          <w:u w:val="single"/>
        </w:rPr>
        <w:t xml:space="preserve">JNTUA, </w:t>
      </w:r>
      <w:proofErr w:type="spellStart"/>
      <w:r w:rsidRPr="00184501">
        <w:rPr>
          <w:rFonts w:ascii="Times New Roman" w:eastAsia="Times New Roman" w:hAnsi="Times New Roman" w:cs="Times New Roman"/>
          <w:b/>
          <w:sz w:val="24"/>
          <w:szCs w:val="24"/>
          <w:u w:val="single"/>
        </w:rPr>
        <w:t>Ananthapuramu</w:t>
      </w:r>
      <w:proofErr w:type="spellEnd"/>
      <w:r w:rsidRPr="00184501">
        <w:rPr>
          <w:rFonts w:ascii="Times New Roman" w:eastAsia="Times New Roman" w:hAnsi="Times New Roman" w:cs="Times New Roman"/>
          <w:b/>
          <w:sz w:val="24"/>
          <w:szCs w:val="24"/>
          <w:u w:val="single"/>
        </w:rPr>
        <w:t>, India</w:t>
      </w:r>
      <w:r w:rsidRPr="00184501">
        <w:rPr>
          <w:rFonts w:ascii="Times New Roman" w:eastAsia="Times New Roman" w:hAnsi="Times New Roman" w:cs="Times New Roman"/>
          <w:sz w:val="24"/>
          <w:szCs w:val="24"/>
        </w:rPr>
        <w:t>:</w:t>
      </w:r>
      <w:r w:rsidRPr="00184501">
        <w:rPr>
          <w:rFonts w:ascii="Times New Roman" w:eastAsia="Times New Roman" w:hAnsi="Times New Roman" w:cs="Times New Roman"/>
          <w:b/>
          <w:sz w:val="24"/>
          <w:szCs w:val="24"/>
        </w:rPr>
        <w:t xml:space="preserve"> </w:t>
      </w:r>
    </w:p>
    <w:p w:rsidR="00464D30" w:rsidRPr="00184501" w:rsidRDefault="00464D30" w:rsidP="00464D30">
      <w:pPr>
        <w:spacing w:line="239" w:lineRule="auto"/>
        <w:outlineLvl w:val="0"/>
        <w:rPr>
          <w:rFonts w:ascii="Times New Roman" w:eastAsia="Times New Roman" w:hAnsi="Times New Roman" w:cs="Times New Roman"/>
          <w:sz w:val="24"/>
          <w:szCs w:val="24"/>
        </w:rPr>
      </w:pPr>
      <w:proofErr w:type="gramStart"/>
      <w:r w:rsidRPr="00184501">
        <w:rPr>
          <w:rFonts w:ascii="Times New Roman" w:eastAsia="Times New Roman" w:hAnsi="Times New Roman" w:cs="Times New Roman"/>
          <w:b/>
          <w:sz w:val="24"/>
          <w:szCs w:val="24"/>
        </w:rPr>
        <w:t>Prof.</w:t>
      </w:r>
      <w:proofErr w:type="gramEnd"/>
      <w:r w:rsidRPr="00184501">
        <w:rPr>
          <w:rFonts w:ascii="Times New Roman" w:eastAsia="Times New Roman" w:hAnsi="Times New Roman" w:cs="Times New Roman"/>
          <w:b/>
          <w:sz w:val="24"/>
          <w:szCs w:val="24"/>
        </w:rPr>
        <w:t xml:space="preserve">  </w:t>
      </w:r>
      <w:r w:rsidR="00AA7B9D">
        <w:rPr>
          <w:rFonts w:ascii="Times New Roman" w:eastAsia="Times New Roman" w:hAnsi="Times New Roman" w:cs="Times New Roman"/>
          <w:b/>
          <w:sz w:val="24"/>
          <w:szCs w:val="24"/>
        </w:rPr>
        <w:t xml:space="preserve"> K.</w:t>
      </w:r>
      <w:r w:rsidR="00923E29">
        <w:rPr>
          <w:rFonts w:ascii="Times New Roman" w:eastAsia="Times New Roman" w:hAnsi="Times New Roman" w:cs="Times New Roman"/>
          <w:b/>
          <w:sz w:val="24"/>
          <w:szCs w:val="24"/>
        </w:rPr>
        <w:t xml:space="preserve"> </w:t>
      </w:r>
      <w:r w:rsidR="00AA7B9D">
        <w:rPr>
          <w:rFonts w:ascii="Times New Roman" w:eastAsia="Times New Roman" w:hAnsi="Times New Roman" w:cs="Times New Roman"/>
          <w:b/>
          <w:sz w:val="24"/>
          <w:szCs w:val="24"/>
        </w:rPr>
        <w:t xml:space="preserve">B. Chandra </w:t>
      </w:r>
      <w:proofErr w:type="spellStart"/>
      <w:r w:rsidR="00AA7B9D">
        <w:rPr>
          <w:rFonts w:ascii="Times New Roman" w:eastAsia="Times New Roman" w:hAnsi="Times New Roman" w:cs="Times New Roman"/>
          <w:b/>
          <w:sz w:val="24"/>
          <w:szCs w:val="24"/>
        </w:rPr>
        <w:t>Sekhar</w:t>
      </w:r>
      <w:proofErr w:type="spellEnd"/>
      <w:r w:rsidR="00AA7B9D">
        <w:rPr>
          <w:rFonts w:ascii="Times New Roman" w:eastAsia="Times New Roman" w:hAnsi="Times New Roman" w:cs="Times New Roman"/>
          <w:b/>
          <w:sz w:val="24"/>
          <w:szCs w:val="24"/>
        </w:rPr>
        <w:t xml:space="preserve">, </w:t>
      </w:r>
      <w:r w:rsidRPr="00184501">
        <w:rPr>
          <w:rFonts w:ascii="Times New Roman" w:eastAsia="Times New Roman" w:hAnsi="Times New Roman" w:cs="Times New Roman"/>
          <w:b/>
          <w:sz w:val="24"/>
          <w:szCs w:val="24"/>
        </w:rPr>
        <w:t>Director, Foreign Affairs&amp; Alumni Matters,</w:t>
      </w:r>
      <w:r w:rsidRPr="00184501">
        <w:rPr>
          <w:rFonts w:ascii="Times New Roman" w:eastAsia="Times New Roman" w:hAnsi="Times New Roman" w:cs="Times New Roman"/>
          <w:sz w:val="24"/>
          <w:szCs w:val="24"/>
        </w:rPr>
        <w:t xml:space="preserve"> </w:t>
      </w:r>
    </w:p>
    <w:p w:rsidR="00464D30" w:rsidRPr="00184501" w:rsidRDefault="000F346D" w:rsidP="00464D30">
      <w:pPr>
        <w:spacing w:line="239" w:lineRule="auto"/>
        <w:rPr>
          <w:rFonts w:ascii="Times New Roman" w:eastAsia="Arial Narrow" w:hAnsi="Times New Roman" w:cs="Times New Roman"/>
          <w:sz w:val="24"/>
          <w:szCs w:val="24"/>
        </w:rPr>
      </w:pPr>
      <w:r>
        <w:rPr>
          <w:rFonts w:ascii="Times New Roman" w:eastAsia="Arial Narrow" w:hAnsi="Times New Roman" w:cs="Times New Roman"/>
          <w:sz w:val="24"/>
          <w:szCs w:val="24"/>
        </w:rPr>
        <w:lastRenderedPageBreak/>
        <w:t>+</w:t>
      </w:r>
      <w:r w:rsidR="00464D30" w:rsidRPr="00184501">
        <w:rPr>
          <w:rFonts w:ascii="Times New Roman" w:eastAsia="Arial Narrow" w:hAnsi="Times New Roman" w:cs="Times New Roman"/>
          <w:sz w:val="24"/>
          <w:szCs w:val="24"/>
        </w:rPr>
        <w:t xml:space="preserve">918008802558, email.id </w:t>
      </w:r>
      <w:hyperlink r:id="rId11" w:history="1">
        <w:r w:rsidR="00464D30" w:rsidRPr="00184501">
          <w:rPr>
            <w:rStyle w:val="Hyperlink"/>
            <w:rFonts w:ascii="Times New Roman" w:eastAsia="Arial Narrow" w:hAnsi="Times New Roman" w:cs="Times New Roman"/>
            <w:sz w:val="24"/>
            <w:szCs w:val="24"/>
          </w:rPr>
          <w:t>dfaam@jntua.ac.in</w:t>
        </w:r>
      </w:hyperlink>
      <w:r w:rsidR="00464D30" w:rsidRPr="00184501">
        <w:rPr>
          <w:rFonts w:ascii="Times New Roman" w:eastAsia="Arial Narrow" w:hAnsi="Times New Roman" w:cs="Times New Roman"/>
          <w:sz w:val="24"/>
          <w:szCs w:val="24"/>
        </w:rPr>
        <w:t xml:space="preserve"> </w:t>
      </w:r>
    </w:p>
    <w:p w:rsidR="00464D30" w:rsidRPr="00184501" w:rsidRDefault="000572AF" w:rsidP="00464D30">
      <w:pPr>
        <w:spacing w:line="239" w:lineRule="auto"/>
        <w:outlineLvl w:val="0"/>
        <w:rPr>
          <w:rFonts w:ascii="Times New Roman" w:eastAsia="Arial Narrow" w:hAnsi="Times New Roman" w:cs="Times New Roman"/>
          <w:sz w:val="24"/>
          <w:szCs w:val="24"/>
        </w:rPr>
      </w:pPr>
      <w:r>
        <w:rPr>
          <w:rFonts w:ascii="Times New Roman" w:eastAsia="Arial Narrow" w:hAnsi="Times New Roman" w:cs="Times New Roman"/>
          <w:b/>
          <w:sz w:val="24"/>
          <w:szCs w:val="24"/>
        </w:rPr>
        <w:t>Dr.</w:t>
      </w:r>
      <w:r w:rsidR="00464D30" w:rsidRPr="00184501">
        <w:rPr>
          <w:rFonts w:ascii="Times New Roman" w:eastAsia="Arial Narrow" w:hAnsi="Times New Roman" w:cs="Times New Roman"/>
          <w:b/>
          <w:sz w:val="24"/>
          <w:szCs w:val="24"/>
        </w:rPr>
        <w:t xml:space="preserve"> M.</w:t>
      </w:r>
      <w:r>
        <w:rPr>
          <w:rFonts w:ascii="Times New Roman" w:eastAsia="Arial Narrow" w:hAnsi="Times New Roman" w:cs="Times New Roman"/>
          <w:b/>
          <w:sz w:val="24"/>
          <w:szCs w:val="24"/>
        </w:rPr>
        <w:t xml:space="preserve"> N. </w:t>
      </w:r>
      <w:proofErr w:type="spellStart"/>
      <w:r>
        <w:rPr>
          <w:rFonts w:ascii="Times New Roman" w:eastAsia="Arial Narrow" w:hAnsi="Times New Roman" w:cs="Times New Roman"/>
          <w:b/>
          <w:sz w:val="24"/>
          <w:szCs w:val="24"/>
        </w:rPr>
        <w:t>Giri</w:t>
      </w:r>
      <w:proofErr w:type="spellEnd"/>
      <w:r>
        <w:rPr>
          <w:rFonts w:ascii="Times New Roman" w:eastAsia="Arial Narrow" w:hAnsi="Times New Roman" w:cs="Times New Roman"/>
          <w:b/>
          <w:sz w:val="24"/>
          <w:szCs w:val="24"/>
        </w:rPr>
        <w:t xml:space="preserve"> Prasad,</w:t>
      </w:r>
      <w:r w:rsidR="00464D30" w:rsidRPr="00184501">
        <w:rPr>
          <w:rFonts w:ascii="Times New Roman" w:eastAsia="Arial Narrow" w:hAnsi="Times New Roman" w:cs="Times New Roman"/>
          <w:b/>
          <w:sz w:val="24"/>
          <w:szCs w:val="24"/>
        </w:rPr>
        <w:t xml:space="preserve"> Director of Admission</w:t>
      </w:r>
      <w:r w:rsidR="007D6802">
        <w:rPr>
          <w:rFonts w:ascii="Times New Roman" w:eastAsia="Arial Narrow" w:hAnsi="Times New Roman" w:cs="Times New Roman"/>
          <w:b/>
          <w:sz w:val="24"/>
          <w:szCs w:val="24"/>
        </w:rPr>
        <w:t>s</w:t>
      </w:r>
      <w:r w:rsidR="00464D30" w:rsidRPr="00184501">
        <w:rPr>
          <w:rFonts w:ascii="Times New Roman" w:eastAsia="Arial Narrow" w:hAnsi="Times New Roman" w:cs="Times New Roman"/>
          <w:sz w:val="24"/>
          <w:szCs w:val="24"/>
        </w:rPr>
        <w:t xml:space="preserve"> </w:t>
      </w:r>
    </w:p>
    <w:p w:rsidR="00464D30" w:rsidRPr="00184501" w:rsidRDefault="00464D30" w:rsidP="00464D30">
      <w:pPr>
        <w:spacing w:line="239" w:lineRule="auto"/>
        <w:outlineLvl w:val="0"/>
        <w:rPr>
          <w:rFonts w:ascii="Times New Roman" w:eastAsia="Arial Narrow" w:hAnsi="Times New Roman" w:cs="Times New Roman"/>
          <w:sz w:val="24"/>
          <w:szCs w:val="24"/>
        </w:rPr>
      </w:pPr>
      <w:r w:rsidRPr="00184501">
        <w:rPr>
          <w:rFonts w:ascii="Times New Roman" w:eastAsia="Arial Narrow" w:hAnsi="Times New Roman" w:cs="Times New Roman"/>
          <w:sz w:val="24"/>
          <w:szCs w:val="24"/>
        </w:rPr>
        <w:t xml:space="preserve">Ph: 7702768080: email: </w:t>
      </w:r>
      <w:hyperlink r:id="rId12" w:history="1">
        <w:r w:rsidRPr="00184501">
          <w:rPr>
            <w:rStyle w:val="Hyperlink"/>
            <w:rFonts w:ascii="Times New Roman" w:eastAsia="Arial Narrow" w:hAnsi="Times New Roman" w:cs="Times New Roman"/>
            <w:sz w:val="24"/>
            <w:szCs w:val="24"/>
          </w:rPr>
          <w:t>daa@jntua.ac.in</w:t>
        </w:r>
      </w:hyperlink>
    </w:p>
    <w:p w:rsidR="00464D30" w:rsidRPr="00184501" w:rsidRDefault="00464D30" w:rsidP="00464D30">
      <w:pPr>
        <w:spacing w:line="239" w:lineRule="auto"/>
        <w:outlineLvl w:val="0"/>
        <w:rPr>
          <w:rFonts w:ascii="Times New Roman" w:eastAsia="Arial Narrow" w:hAnsi="Times New Roman" w:cs="Times New Roman"/>
          <w:sz w:val="24"/>
          <w:szCs w:val="24"/>
        </w:rPr>
      </w:pPr>
      <w:r w:rsidRPr="00184501">
        <w:rPr>
          <w:rFonts w:ascii="Times New Roman" w:eastAsia="Arial Narrow" w:hAnsi="Times New Roman" w:cs="Times New Roman"/>
          <w:sz w:val="24"/>
          <w:szCs w:val="24"/>
        </w:rPr>
        <w:t xml:space="preserve"> Administrative Building, </w:t>
      </w:r>
    </w:p>
    <w:p w:rsidR="00464D30" w:rsidRPr="00184501" w:rsidRDefault="00464D30" w:rsidP="00464D30">
      <w:pPr>
        <w:spacing w:line="229" w:lineRule="auto"/>
        <w:rPr>
          <w:rFonts w:ascii="Times New Roman" w:eastAsia="Times New Roman" w:hAnsi="Times New Roman" w:cs="Times New Roman"/>
          <w:sz w:val="24"/>
          <w:szCs w:val="24"/>
        </w:rPr>
      </w:pPr>
      <w:proofErr w:type="spellStart"/>
      <w:r w:rsidRPr="00184501">
        <w:rPr>
          <w:rFonts w:ascii="Times New Roman" w:eastAsia="Times New Roman" w:hAnsi="Times New Roman" w:cs="Times New Roman"/>
          <w:b/>
          <w:sz w:val="24"/>
          <w:szCs w:val="24"/>
          <w:u w:val="single"/>
        </w:rPr>
        <w:t>Blekinge</w:t>
      </w:r>
      <w:proofErr w:type="spellEnd"/>
      <w:r w:rsidRPr="00184501">
        <w:rPr>
          <w:rFonts w:ascii="Times New Roman" w:eastAsia="Times New Roman" w:hAnsi="Times New Roman" w:cs="Times New Roman"/>
          <w:b/>
          <w:sz w:val="24"/>
          <w:szCs w:val="24"/>
          <w:u w:val="single"/>
        </w:rPr>
        <w:t xml:space="preserve"> Institute of Technology Sweden</w:t>
      </w:r>
      <w:proofErr w:type="gramStart"/>
      <w:r w:rsidRPr="00184501">
        <w:rPr>
          <w:rFonts w:ascii="Times New Roman" w:eastAsia="Times New Roman" w:hAnsi="Times New Roman" w:cs="Times New Roman"/>
          <w:b/>
          <w:sz w:val="24"/>
          <w:szCs w:val="24"/>
        </w:rPr>
        <w:t>:</w:t>
      </w:r>
      <w:proofErr w:type="gramEnd"/>
      <w:r w:rsidRPr="00184501">
        <w:rPr>
          <w:rFonts w:ascii="Times New Roman" w:eastAsia="Times New Roman" w:hAnsi="Times New Roman" w:cs="Times New Roman"/>
          <w:b/>
          <w:sz w:val="24"/>
          <w:szCs w:val="24"/>
        </w:rPr>
        <w:br/>
      </w:r>
      <w:r w:rsidRPr="00184501">
        <w:rPr>
          <w:rFonts w:ascii="Times New Roman" w:eastAsia="Times New Roman" w:hAnsi="Times New Roman" w:cs="Times New Roman"/>
          <w:b/>
          <w:sz w:val="24"/>
          <w:szCs w:val="24"/>
        </w:rPr>
        <w:br/>
        <w:t xml:space="preserve">Mr. </w:t>
      </w:r>
      <w:proofErr w:type="spellStart"/>
      <w:r w:rsidRPr="00184501">
        <w:rPr>
          <w:rFonts w:ascii="Times New Roman" w:eastAsia="Times New Roman" w:hAnsi="Times New Roman" w:cs="Times New Roman"/>
          <w:b/>
          <w:sz w:val="24"/>
          <w:szCs w:val="24"/>
        </w:rPr>
        <w:t>Gurudutt</w:t>
      </w:r>
      <w:proofErr w:type="spellEnd"/>
      <w:r w:rsidRPr="00184501">
        <w:rPr>
          <w:rFonts w:ascii="Times New Roman" w:eastAsia="Times New Roman" w:hAnsi="Times New Roman" w:cs="Times New Roman"/>
          <w:b/>
          <w:sz w:val="24"/>
          <w:szCs w:val="24"/>
        </w:rPr>
        <w:t xml:space="preserve"> </w:t>
      </w:r>
      <w:proofErr w:type="spellStart"/>
      <w:r w:rsidRPr="00184501">
        <w:rPr>
          <w:rFonts w:ascii="Times New Roman" w:eastAsia="Times New Roman" w:hAnsi="Times New Roman" w:cs="Times New Roman"/>
          <w:b/>
          <w:sz w:val="24"/>
          <w:szCs w:val="24"/>
        </w:rPr>
        <w:t>Velpula</w:t>
      </w:r>
      <w:proofErr w:type="spellEnd"/>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Director</w:t>
      </w:r>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w:t>
      </w:r>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India Initiatives</w:t>
      </w:r>
      <w:r w:rsidRPr="00184501">
        <w:rPr>
          <w:rFonts w:ascii="Times New Roman" w:eastAsia="Times New Roman" w:hAnsi="Times New Roman" w:cs="Times New Roman"/>
          <w:sz w:val="24"/>
          <w:szCs w:val="24"/>
        </w:rPr>
        <w:t xml:space="preserve">, </w:t>
      </w:r>
      <w:proofErr w:type="spellStart"/>
      <w:r w:rsidRPr="00184501">
        <w:rPr>
          <w:rFonts w:ascii="Times New Roman" w:eastAsia="Times New Roman" w:hAnsi="Times New Roman" w:cs="Times New Roman"/>
          <w:sz w:val="24"/>
          <w:szCs w:val="24"/>
        </w:rPr>
        <w:t>Blekinge</w:t>
      </w:r>
      <w:proofErr w:type="spellEnd"/>
      <w:r w:rsidRPr="00184501">
        <w:rPr>
          <w:rFonts w:ascii="Times New Roman" w:eastAsia="Times New Roman" w:hAnsi="Times New Roman" w:cs="Times New Roman"/>
          <w:b/>
          <w:sz w:val="24"/>
          <w:szCs w:val="24"/>
        </w:rPr>
        <w:t xml:space="preserve"> </w:t>
      </w:r>
      <w:r w:rsidRPr="00184501">
        <w:rPr>
          <w:rFonts w:ascii="Times New Roman" w:eastAsia="Times New Roman" w:hAnsi="Times New Roman" w:cs="Times New Roman"/>
          <w:sz w:val="24"/>
          <w:szCs w:val="24"/>
        </w:rPr>
        <w:t xml:space="preserve">Institute of Technology, </w:t>
      </w:r>
      <w:proofErr w:type="spellStart"/>
      <w:r w:rsidRPr="00184501">
        <w:rPr>
          <w:rFonts w:ascii="Times New Roman" w:eastAsia="Times New Roman" w:hAnsi="Times New Roman" w:cs="Times New Roman"/>
          <w:sz w:val="24"/>
          <w:szCs w:val="24"/>
        </w:rPr>
        <w:t>Karlskrona</w:t>
      </w:r>
      <w:proofErr w:type="spellEnd"/>
      <w:r w:rsidRPr="00184501">
        <w:rPr>
          <w:rFonts w:ascii="Times New Roman" w:eastAsia="Times New Roman" w:hAnsi="Times New Roman" w:cs="Times New Roman"/>
          <w:sz w:val="24"/>
          <w:szCs w:val="24"/>
        </w:rPr>
        <w:t>, Sweden. Email: indiarelations@bth.se, Mobile: 00-46-734405670(Sweden)</w:t>
      </w:r>
    </w:p>
    <w:p w:rsidR="00067B1A" w:rsidRDefault="00464D30" w:rsidP="00067B1A">
      <w:pPr>
        <w:spacing w:line="230" w:lineRule="auto"/>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related services/</w:t>
      </w:r>
      <w:r w:rsidRPr="00184501">
        <w:rPr>
          <w:rFonts w:ascii="Times New Roman" w:eastAsia="Times New Roman" w:hAnsi="Times New Roman" w:cs="Times New Roman"/>
          <w:b/>
          <w:sz w:val="24"/>
          <w:szCs w:val="24"/>
        </w:rPr>
        <w:t xml:space="preserve">queries: </w:t>
      </w:r>
      <w:r w:rsidRPr="00184501">
        <w:rPr>
          <w:rFonts w:ascii="Times New Roman" w:eastAsia="Times New Roman" w:hAnsi="Times New Roman" w:cs="Times New Roman"/>
          <w:sz w:val="24"/>
          <w:szCs w:val="24"/>
        </w:rPr>
        <w:t xml:space="preserve">Mr. G. </w:t>
      </w:r>
      <w:proofErr w:type="spellStart"/>
      <w:r w:rsidRPr="00184501">
        <w:rPr>
          <w:rFonts w:ascii="Times New Roman" w:eastAsia="Times New Roman" w:hAnsi="Times New Roman" w:cs="Times New Roman"/>
          <w:sz w:val="24"/>
          <w:szCs w:val="24"/>
        </w:rPr>
        <w:t>Phani</w:t>
      </w:r>
      <w:proofErr w:type="spellEnd"/>
      <w:r w:rsidRPr="00184501">
        <w:rPr>
          <w:rFonts w:ascii="Times New Roman" w:eastAsia="Times New Roman" w:hAnsi="Times New Roman" w:cs="Times New Roman"/>
          <w:sz w:val="24"/>
          <w:szCs w:val="24"/>
        </w:rPr>
        <w:t xml:space="preserve"> </w:t>
      </w:r>
      <w:proofErr w:type="spellStart"/>
      <w:r w:rsidRPr="00184501">
        <w:rPr>
          <w:rFonts w:ascii="Times New Roman" w:eastAsia="Times New Roman" w:hAnsi="Times New Roman" w:cs="Times New Roman"/>
          <w:sz w:val="24"/>
          <w:szCs w:val="24"/>
        </w:rPr>
        <w:t>Shekar</w:t>
      </w:r>
      <w:proofErr w:type="spellEnd"/>
      <w:r w:rsidRPr="00184501">
        <w:rPr>
          <w:rFonts w:ascii="Times New Roman" w:eastAsia="Times New Roman" w:hAnsi="Times New Roman" w:cs="Times New Roman"/>
          <w:sz w:val="24"/>
          <w:szCs w:val="24"/>
        </w:rPr>
        <w:t xml:space="preserve">, Hyderabad </w:t>
      </w:r>
      <w:proofErr w:type="spellStart"/>
      <w:r w:rsidRPr="00184501">
        <w:rPr>
          <w:rFonts w:ascii="Times New Roman" w:eastAsia="Times New Roman" w:hAnsi="Times New Roman" w:cs="Times New Roman"/>
          <w:sz w:val="24"/>
          <w:szCs w:val="24"/>
        </w:rPr>
        <w:t>India</w:t>
      </w:r>
      <w:proofErr w:type="gramStart"/>
      <w:r w:rsidRPr="00184501">
        <w:rPr>
          <w:rFonts w:ascii="Times New Roman" w:eastAsia="Times New Roman" w:hAnsi="Times New Roman" w:cs="Times New Roman"/>
          <w:sz w:val="24"/>
          <w:szCs w:val="24"/>
        </w:rPr>
        <w:t>,Mobile</w:t>
      </w:r>
      <w:proofErr w:type="spellEnd"/>
      <w:proofErr w:type="gramEnd"/>
      <w:r w:rsidRPr="00184501">
        <w:rPr>
          <w:rFonts w:ascii="Times New Roman" w:eastAsia="Times New Roman" w:hAnsi="Times New Roman" w:cs="Times New Roman"/>
          <w:sz w:val="24"/>
          <w:szCs w:val="24"/>
        </w:rPr>
        <w:t xml:space="preserve">: 00-91-9032011127, Email: </w:t>
      </w:r>
      <w:hyperlink r:id="rId13" w:history="1">
        <w:r w:rsidR="00067B1A" w:rsidRPr="006056BA">
          <w:rPr>
            <w:rStyle w:val="Hyperlink"/>
            <w:rFonts w:ascii="Times New Roman" w:eastAsia="Times New Roman" w:hAnsi="Times New Roman" w:cs="Times New Roman"/>
            <w:sz w:val="24"/>
            <w:szCs w:val="24"/>
          </w:rPr>
          <w:t>phani@siaseu.com</w:t>
        </w:r>
      </w:hyperlink>
    </w:p>
    <w:p w:rsidR="00464D30" w:rsidRDefault="00464D30" w:rsidP="00067B1A">
      <w:pPr>
        <w:spacing w:line="230" w:lineRule="auto"/>
        <w:outlineLvl w:val="0"/>
        <w:rPr>
          <w:rFonts w:ascii="Times New Roman" w:eastAsia="Times New Roman" w:hAnsi="Times New Roman" w:cs="Times New Roman"/>
          <w:b/>
          <w:color w:val="006599"/>
          <w:sz w:val="24"/>
          <w:szCs w:val="24"/>
        </w:rPr>
      </w:pPr>
      <w:r>
        <w:rPr>
          <w:rFonts w:ascii="Times New Roman" w:eastAsia="Arial" w:hAnsi="Times New Roman" w:cs="Times New Roman"/>
          <w:b/>
          <w:i/>
          <w:sz w:val="24"/>
          <w:szCs w:val="24"/>
        </w:rPr>
        <w:t xml:space="preserve">Important </w:t>
      </w:r>
      <w:r w:rsidRPr="00D36521">
        <w:rPr>
          <w:rFonts w:ascii="Times New Roman" w:eastAsia="Arial" w:hAnsi="Times New Roman" w:cs="Times New Roman"/>
          <w:b/>
          <w:i/>
          <w:sz w:val="24"/>
          <w:szCs w:val="24"/>
        </w:rPr>
        <w:t>websites</w:t>
      </w:r>
      <w:proofErr w:type="gramStart"/>
      <w:r w:rsidRPr="00D36521">
        <w:rPr>
          <w:rFonts w:ascii="Times New Roman" w:eastAsia="Times New Roman" w:hAnsi="Times New Roman" w:cs="Times New Roman"/>
          <w:b/>
          <w:sz w:val="24"/>
          <w:szCs w:val="24"/>
        </w:rPr>
        <w:t>:</w:t>
      </w:r>
      <w:proofErr w:type="gramEnd"/>
      <w:r w:rsidRPr="00D36521">
        <w:rPr>
          <w:rFonts w:ascii="Times New Roman" w:eastAsia="Times New Roman" w:hAnsi="Times New Roman" w:cs="Times New Roman"/>
          <w:b/>
          <w:sz w:val="24"/>
          <w:szCs w:val="24"/>
        </w:rPr>
        <w:br/>
      </w:r>
      <w:r w:rsidRPr="00D36521">
        <w:rPr>
          <w:rFonts w:ascii="Times New Roman" w:eastAsia="Times New Roman" w:hAnsi="Times New Roman" w:cs="Times New Roman"/>
          <w:b/>
          <w:color w:val="006599"/>
          <w:sz w:val="24"/>
          <w:szCs w:val="24"/>
        </w:rPr>
        <w:t>www.bth.se</w:t>
      </w:r>
      <w:r w:rsidRPr="00D36521">
        <w:rPr>
          <w:rFonts w:ascii="Times New Roman" w:eastAsia="Times New Roman" w:hAnsi="Times New Roman" w:cs="Times New Roman"/>
          <w:sz w:val="24"/>
          <w:szCs w:val="24"/>
        </w:rPr>
        <w:tab/>
      </w:r>
      <w:r w:rsidRPr="00D36521">
        <w:rPr>
          <w:rFonts w:ascii="Times New Roman" w:eastAsia="Times New Roman" w:hAnsi="Times New Roman" w:cs="Times New Roman"/>
          <w:b/>
          <w:color w:val="006599"/>
          <w:sz w:val="24"/>
          <w:szCs w:val="24"/>
        </w:rPr>
        <w:t>www.jntua.ac.in</w:t>
      </w:r>
      <w:r w:rsidRPr="00D36521">
        <w:rPr>
          <w:rFonts w:ascii="Times New Roman" w:eastAsia="Times New Roman" w:hAnsi="Times New Roman" w:cs="Times New Roman"/>
          <w:sz w:val="24"/>
          <w:szCs w:val="24"/>
        </w:rPr>
        <w:tab/>
      </w:r>
      <w:r w:rsidRPr="00D36521">
        <w:rPr>
          <w:rFonts w:ascii="Times New Roman" w:eastAsia="Times New Roman" w:hAnsi="Times New Roman" w:cs="Times New Roman"/>
          <w:b/>
          <w:color w:val="006599"/>
          <w:sz w:val="24"/>
          <w:szCs w:val="24"/>
        </w:rPr>
        <w:t>www.migrationsverket.</w:t>
      </w:r>
      <w:bookmarkStart w:id="3" w:name="page6"/>
      <w:bookmarkEnd w:id="3"/>
      <w:r w:rsidRPr="00D36521">
        <w:rPr>
          <w:rFonts w:ascii="Times New Roman" w:eastAsia="Times New Roman" w:hAnsi="Times New Roman" w:cs="Times New Roman"/>
          <w:b/>
          <w:color w:val="006599"/>
          <w:sz w:val="24"/>
          <w:szCs w:val="24"/>
        </w:rPr>
        <w:t>se</w:t>
      </w:r>
    </w:p>
    <w:p w:rsidR="00992E01" w:rsidRPr="00D36521" w:rsidRDefault="00992E01" w:rsidP="00992E01">
      <w:pPr>
        <w:spacing w:line="239" w:lineRule="auto"/>
        <w:ind w:left="60"/>
        <w:rPr>
          <w:rFonts w:ascii="Times New Roman" w:eastAsia="Times New Roman" w:hAnsi="Times New Roman" w:cs="Times New Roman"/>
          <w:b/>
          <w:color w:val="006599"/>
          <w:sz w:val="24"/>
          <w:szCs w:val="24"/>
        </w:rPr>
        <w:sectPr w:rsidR="00992E01" w:rsidRPr="00D36521" w:rsidSect="007E2E02">
          <w:pgSz w:w="12240" w:h="15840"/>
          <w:pgMar w:top="957" w:right="540" w:bottom="1440" w:left="780" w:header="0" w:footer="0" w:gutter="0"/>
          <w:cols w:space="0" w:equalWidth="0">
            <w:col w:w="10920"/>
          </w:cols>
          <w:docGrid w:linePitch="360"/>
        </w:sectPr>
      </w:pPr>
    </w:p>
    <w:tbl>
      <w:tblPr>
        <w:tblpPr w:leftFromText="142" w:rightFromText="142" w:vertAnchor="text" w:horzAnchor="margin" w:tblpXSpec="center" w:tblpY="-709"/>
        <w:tblOverlap w:val="never"/>
        <w:tblW w:w="11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3718"/>
        <w:gridCol w:w="1763"/>
        <w:gridCol w:w="3361"/>
        <w:gridCol w:w="2126"/>
      </w:tblGrid>
      <w:tr w:rsidR="00214F5A" w:rsidRPr="00FA792F" w:rsidTr="00AA7B9D">
        <w:trPr>
          <w:trHeight w:val="114"/>
        </w:trPr>
        <w:tc>
          <w:tcPr>
            <w:tcW w:w="11871" w:type="dxa"/>
            <w:gridSpan w:val="5"/>
            <w:shd w:val="clear" w:color="auto" w:fill="auto"/>
          </w:tcPr>
          <w:p w:rsidR="00214F5A" w:rsidRPr="00FA792F" w:rsidRDefault="00214F5A" w:rsidP="00D0398F">
            <w:pPr>
              <w:spacing w:after="0" w:line="240" w:lineRule="auto"/>
              <w:rPr>
                <w:rFonts w:ascii="Times New Roman" w:hAnsi="Times New Roman" w:cs="Times New Roman"/>
                <w:sz w:val="24"/>
                <w:szCs w:val="24"/>
                <w:lang w:eastAsia="sv-SE"/>
              </w:rPr>
            </w:pPr>
            <w:r w:rsidRPr="00FA792F">
              <w:rPr>
                <w:rFonts w:ascii="Times New Roman" w:eastAsia="Times New Roman" w:hAnsi="Times New Roman" w:cs="Times New Roman"/>
                <w:sz w:val="24"/>
                <w:szCs w:val="24"/>
              </w:rPr>
              <w:lastRenderedPageBreak/>
              <w:t>List of some of the successful  students who are working</w:t>
            </w:r>
            <w:r w:rsidRPr="00FA792F">
              <w:rPr>
                <w:rStyle w:val="FootnoteReference"/>
              </w:rPr>
              <w:footnoteReference w:id="6"/>
            </w:r>
            <w:r w:rsidRPr="00FA792F">
              <w:rPr>
                <w:rFonts w:ascii="Times New Roman" w:eastAsia="Times New Roman" w:hAnsi="Times New Roman" w:cs="Times New Roman"/>
                <w:sz w:val="24"/>
                <w:szCs w:val="24"/>
              </w:rPr>
              <w:t xml:space="preserve"> in companies in Sweden / Europe  after  completing the  collaborative education at BTH, i.e. students graduated in 2015, 2016</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bookmarkStart w:id="4" w:name="page2"/>
            <w:bookmarkEnd w:id="4"/>
            <w:r w:rsidRPr="00FA792F">
              <w:rPr>
                <w:rFonts w:ascii="Times New Roman" w:hAnsi="Times New Roman" w:cs="Times New Roman"/>
                <w:sz w:val="24"/>
                <w:szCs w:val="24"/>
                <w:lang w:eastAsia="sv-SE"/>
              </w:rPr>
              <w:t>SL.NO</w:t>
            </w:r>
          </w:p>
        </w:tc>
        <w:tc>
          <w:tcPr>
            <w:tcW w:w="4199" w:type="dxa"/>
            <w:shd w:val="clear" w:color="auto" w:fill="auto"/>
            <w:vAlign w:val="center"/>
          </w:tcPr>
          <w:p w:rsidR="00214F5A" w:rsidRPr="00FA792F" w:rsidRDefault="00214F5A" w:rsidP="00D0398F">
            <w:pPr>
              <w:spacing w:after="0" w:line="240" w:lineRule="auto"/>
              <w:rPr>
                <w:rFonts w:ascii="Times New Roman" w:hAnsi="Times New Roman" w:cs="Times New Roman"/>
                <w:sz w:val="24"/>
                <w:szCs w:val="24"/>
                <w:lang w:eastAsia="sv-SE"/>
              </w:rPr>
            </w:pPr>
            <w:r w:rsidRPr="00FA792F">
              <w:rPr>
                <w:rFonts w:ascii="Times New Roman" w:hAnsi="Times New Roman" w:cs="Times New Roman"/>
                <w:sz w:val="24"/>
                <w:szCs w:val="24"/>
                <w:lang w:eastAsia="sv-SE"/>
              </w:rPr>
              <w:t>NAME</w:t>
            </w:r>
          </w:p>
        </w:tc>
        <w:tc>
          <w:tcPr>
            <w:tcW w:w="1471" w:type="dxa"/>
            <w:shd w:val="clear" w:color="auto" w:fill="auto"/>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YEAR OF COMPLETION OF STUDIES</w:t>
            </w:r>
          </w:p>
        </w:tc>
        <w:tc>
          <w:tcPr>
            <w:tcW w:w="3361"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COMPANY</w:t>
            </w:r>
          </w:p>
        </w:tc>
        <w:tc>
          <w:tcPr>
            <w:tcW w:w="2126"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COUNTRY</w:t>
            </w:r>
          </w:p>
        </w:tc>
      </w:tr>
      <w:tr w:rsidR="00214F5A" w:rsidRPr="00FA792F" w:rsidTr="00AA7B9D">
        <w:trPr>
          <w:trHeight w:val="50"/>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Shravya Nethula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Sindhusha Marakani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Campuverde</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Sharath Abbireddy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Qvantel</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Umesh Akella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FRAMTIDEN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Sukesh Kumar Tedla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83"/>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val="sv-SE" w:eastAsia="sv-SE"/>
              </w:rPr>
            </w:pPr>
            <w:r w:rsidRPr="00FA792F">
              <w:rPr>
                <w:rFonts w:ascii="Times New Roman" w:hAnsi="Times New Roman" w:cs="Times New Roman"/>
                <w:caps/>
                <w:sz w:val="24"/>
                <w:szCs w:val="24"/>
                <w:lang w:val="sv-SE" w:eastAsia="sv-SE"/>
              </w:rPr>
              <w:t>VK Sai Datta Vishnubhotla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Navneet Chamala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49"/>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Thrinay Garrepalli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Reddy Kamal Teja Gurramkonda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Outpost24</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Prashant Joysula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Manaschandra Kamana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Akash Kaveti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Gopi Krishna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Navya Rachapudi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INWX</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Jaya krishna Raavi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HIQ</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Amulya Yellakonda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sz w:val="24"/>
                <w:szCs w:val="24"/>
                <w:shd w:val="clear" w:color="auto" w:fill="FFFFFF"/>
              </w:rPr>
              <w:t>ELITS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Lavanya Pampana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Volvo</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89"/>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Kanmanthareddy Pruthvi Raj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3"/>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rPr>
              <w:t>Jaswanth Bala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ANNAPURNA CHUDURI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ERICSSON </w:t>
            </w:r>
            <w:r w:rsidRPr="00FA792F">
              <w:rPr>
                <w:rFonts w:ascii="Times New Roman" w:hAnsi="Times New Roman" w:cs="Times New Roman"/>
                <w:caps/>
                <w:sz w:val="24"/>
                <w:szCs w:val="24"/>
                <w:lang w:eastAsia="sv-SE"/>
              </w:rPr>
              <w:br/>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amulya sagarwala jain</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denzo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sai srinivas bodreddigari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sowrabh mummadi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swarajya haritha reddy gadila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biswajeet mohanty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vatech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denmark</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sUsheel sagar</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eliq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pavani sakaray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scania</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ramya sravanam</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sai venkat naresh</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lastRenderedPageBreak/>
              <w:t>32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 indukuri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73"/>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SRI PRATHIHAS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bahnhof</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mounika reddy chandiro</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a– experis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rajeev varma kalidindi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combitech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raventh thiruvallur vangeepuram</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dilip renkila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linserv</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rohith vajhala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lab gruppen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78"/>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val="sv-SE"/>
              </w:rPr>
            </w:pPr>
            <w:r w:rsidRPr="00FA792F">
              <w:rPr>
                <w:rFonts w:ascii="Times New Roman" w:hAnsi="Times New Roman" w:cs="Times New Roman"/>
                <w:sz w:val="24"/>
                <w:szCs w:val="24"/>
                <w:lang w:val="sv-SE"/>
              </w:rPr>
              <w:t>VENKATA NAGA MANIKANTA ADITYA GUDIPUDI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66"/>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MAHATHI POREDDY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41"/>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SRI LOHITH GOGINENI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WHTSON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Alekhya Kodide</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ERCISSON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KORA NAGA VAMSI KRISHNA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VOLVO CAR GROUP</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SRAVAN TATIPALA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DIVYA PEDDI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RAYWON TEJA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SINCH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VisHNU MANASA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SRIKAR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ADVAITA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SINDHURA CHILAKAPATI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Above</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MANITEJA DARSIPUDI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MUKESH</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FINGERPRINTS CARDS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LAKSHMI SOWJANYA NEKKANTI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QLIRO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GANESH GRANDHI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TULASI PRIYANKA SANABOYI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ABEESTHA PUTTA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DOCTORAL POSITION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FINLAND</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NUNNA TEJASWINI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RATNA P GARIGAPATI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TECHNOLGGIES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 KUMAR  NANDURU</w:t>
            </w:r>
          </w:p>
        </w:tc>
        <w:tc>
          <w:tcPr>
            <w:tcW w:w="1471" w:type="dxa"/>
            <w:shd w:val="clear" w:color="auto" w:fill="auto"/>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    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PLAY N GO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Avinash CHEKKILLA</w:t>
            </w:r>
          </w:p>
        </w:tc>
        <w:tc>
          <w:tcPr>
            <w:tcW w:w="1471" w:type="dxa"/>
            <w:shd w:val="clear" w:color="auto" w:fill="auto"/>
            <w:vAlign w:val="bottom"/>
          </w:tcPr>
          <w:p w:rsidR="00214F5A" w:rsidRPr="00FA792F" w:rsidRDefault="00214F5A" w:rsidP="00D0398F">
            <w:pPr>
              <w:spacing w:after="0" w:line="240" w:lineRule="auto"/>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         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ALTRAN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CHAHNA POLLEPALLI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2017</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ERICSSON </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VANDHANA NARRI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2017</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SCANIA</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bl>
    <w:p w:rsidR="00BC07C9" w:rsidRPr="00464D30" w:rsidRDefault="00BC07C9" w:rsidP="00D0398F">
      <w:pPr>
        <w:spacing w:after="0" w:line="240" w:lineRule="auto"/>
        <w:rPr>
          <w:rFonts w:ascii="Times New Roman" w:eastAsia="Times New Roman" w:hAnsi="Times New Roman"/>
          <w:b/>
          <w:color w:val="0000CC"/>
          <w:sz w:val="24"/>
          <w:szCs w:val="24"/>
        </w:rPr>
      </w:pPr>
    </w:p>
    <w:p w:rsidR="00BC07C9" w:rsidRPr="00D36521" w:rsidRDefault="00BC07C9" w:rsidP="00D0398F">
      <w:pPr>
        <w:spacing w:after="0" w:line="240" w:lineRule="auto"/>
        <w:jc w:val="both"/>
        <w:outlineLvl w:val="0"/>
        <w:rPr>
          <w:rFonts w:ascii="Times New Roman" w:eastAsia="Times New Roman" w:hAnsi="Times New Roman" w:cs="Times New Roman"/>
          <w:b/>
          <w:sz w:val="24"/>
          <w:szCs w:val="24"/>
        </w:rPr>
      </w:pPr>
    </w:p>
    <w:p w:rsidR="00E26386" w:rsidRDefault="00E26386" w:rsidP="00D0398F">
      <w:pPr>
        <w:spacing w:after="0" w:line="240" w:lineRule="auto"/>
      </w:pPr>
    </w:p>
    <w:sectPr w:rsidR="00E26386" w:rsidSect="004858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EC" w:rsidRDefault="002D18EC" w:rsidP="0016467A">
      <w:pPr>
        <w:spacing w:after="0" w:line="240" w:lineRule="auto"/>
      </w:pPr>
      <w:r>
        <w:separator/>
      </w:r>
    </w:p>
  </w:endnote>
  <w:endnote w:type="continuationSeparator" w:id="0">
    <w:p w:rsidR="002D18EC" w:rsidRDefault="002D18EC" w:rsidP="00164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EC" w:rsidRDefault="002D18EC" w:rsidP="0016467A">
      <w:pPr>
        <w:spacing w:after="0" w:line="240" w:lineRule="auto"/>
      </w:pPr>
      <w:r>
        <w:separator/>
      </w:r>
    </w:p>
  </w:footnote>
  <w:footnote w:type="continuationSeparator" w:id="0">
    <w:p w:rsidR="002D18EC" w:rsidRDefault="002D18EC" w:rsidP="0016467A">
      <w:pPr>
        <w:spacing w:after="0" w:line="240" w:lineRule="auto"/>
      </w:pPr>
      <w:r>
        <w:continuationSeparator/>
      </w:r>
    </w:p>
  </w:footnote>
  <w:footnote w:id="1">
    <w:p w:rsidR="00AA7B9D" w:rsidRDefault="00AA7B9D" w:rsidP="008417B1">
      <w:pPr>
        <w:pStyle w:val="FootnoteText"/>
      </w:pPr>
      <w:r>
        <w:rPr>
          <w:rStyle w:val="FootnoteReference"/>
        </w:rPr>
        <w:footnoteRef/>
      </w:r>
      <w:r>
        <w:t xml:space="preserve"> </w:t>
      </w:r>
      <w:r w:rsidRPr="00114FC1">
        <w:t>https://www.bth.se/eng/about-bth/facts-and-figures/</w:t>
      </w:r>
    </w:p>
  </w:footnote>
  <w:footnote w:id="2">
    <w:p w:rsidR="00AA7B9D" w:rsidRDefault="00AA7B9D" w:rsidP="008417B1">
      <w:pPr>
        <w:pStyle w:val="FootnoteText"/>
      </w:pPr>
      <w:r>
        <w:rPr>
          <w:rStyle w:val="FootnoteReference"/>
        </w:rPr>
        <w:footnoteRef/>
      </w:r>
      <w:r>
        <w:t xml:space="preserve"> </w:t>
      </w:r>
      <w:r w:rsidRPr="00A17FEF">
        <w:t>http://www.universitas21.com/article/projects/details/152/u21-ranking-of-national-higher-education-systems-2017</w:t>
      </w:r>
    </w:p>
  </w:footnote>
  <w:footnote w:id="3">
    <w:p w:rsidR="00AA7B9D" w:rsidRDefault="00AA7B9D" w:rsidP="00BC07C9">
      <w:pPr>
        <w:pStyle w:val="FootnoteText"/>
        <w:rPr>
          <w:sz w:val="18"/>
          <w:szCs w:val="18"/>
          <w:lang w:val="en-US"/>
        </w:rPr>
      </w:pPr>
      <w:r>
        <w:rPr>
          <w:rStyle w:val="FootnoteReference"/>
          <w:sz w:val="18"/>
          <w:szCs w:val="18"/>
        </w:rPr>
        <w:footnoteRef/>
      </w:r>
      <w:r>
        <w:rPr>
          <w:rFonts w:ascii="Times New Roman" w:hAnsi="Times New Roman"/>
          <w:sz w:val="18"/>
          <w:szCs w:val="18"/>
          <w:lang w:val="en-US"/>
        </w:rPr>
        <w:t xml:space="preserve"> </w:t>
      </w:r>
      <w:proofErr w:type="gramStart"/>
      <w:r>
        <w:rPr>
          <w:rFonts w:ascii="Times New Roman" w:hAnsi="Times New Roman"/>
          <w:sz w:val="18"/>
          <w:szCs w:val="18"/>
          <w:lang w:val="en-US"/>
        </w:rPr>
        <w:t>Completed 150 credits of equivalent BTH education at JNTUA.</w:t>
      </w:r>
      <w:proofErr w:type="gramEnd"/>
      <w:r>
        <w:rPr>
          <w:rFonts w:ascii="Times New Roman" w:hAnsi="Times New Roman"/>
          <w:sz w:val="18"/>
          <w:szCs w:val="18"/>
          <w:lang w:val="en-US"/>
        </w:rPr>
        <w:t xml:space="preserve"> i.e. the students should not have any unfinished courses up to 3</w:t>
      </w:r>
      <w:r>
        <w:rPr>
          <w:rFonts w:ascii="Times New Roman" w:hAnsi="Times New Roman"/>
          <w:sz w:val="18"/>
          <w:szCs w:val="18"/>
          <w:vertAlign w:val="superscript"/>
          <w:lang w:val="en-US"/>
        </w:rPr>
        <w:t>rd</w:t>
      </w:r>
      <w:r>
        <w:rPr>
          <w:rFonts w:ascii="Times New Roman" w:hAnsi="Times New Roman"/>
          <w:sz w:val="18"/>
          <w:szCs w:val="18"/>
          <w:lang w:val="en-US"/>
        </w:rPr>
        <w:t xml:space="preserve"> year – 1</w:t>
      </w:r>
      <w:r>
        <w:rPr>
          <w:rFonts w:ascii="Times New Roman" w:hAnsi="Times New Roman"/>
          <w:sz w:val="18"/>
          <w:szCs w:val="18"/>
          <w:vertAlign w:val="superscript"/>
          <w:lang w:val="en-US"/>
        </w:rPr>
        <w:t>st</w:t>
      </w:r>
      <w:r>
        <w:rPr>
          <w:rFonts w:ascii="Times New Roman" w:hAnsi="Times New Roman"/>
          <w:sz w:val="18"/>
          <w:szCs w:val="18"/>
          <w:lang w:val="en-US"/>
        </w:rPr>
        <w:t xml:space="preserve"> semester at JNTUA</w:t>
      </w:r>
    </w:p>
  </w:footnote>
  <w:footnote w:id="4">
    <w:p w:rsidR="00AA7B9D" w:rsidRDefault="00AA7B9D" w:rsidP="00BC07C9">
      <w:pPr>
        <w:pStyle w:val="FootnoteText"/>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 xml:space="preserve"> Offered in the year of admission</w:t>
      </w:r>
    </w:p>
  </w:footnote>
  <w:footnote w:id="5">
    <w:p w:rsidR="00AA7B9D" w:rsidRDefault="00AA7B9D" w:rsidP="00BC07C9">
      <w:pPr>
        <w:pStyle w:val="FootnoteText"/>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 xml:space="preserve"> The current tuition fee (for academic year 2017 at BTH) for free mover international students is 50 000 SEK / semester. The current fee can reduce / increase to meet the actual cost for the tuition.</w:t>
      </w:r>
    </w:p>
  </w:footnote>
  <w:footnote w:id="6">
    <w:p w:rsidR="00AA7B9D" w:rsidRPr="00A17FEF" w:rsidRDefault="00AA7B9D" w:rsidP="00214F5A">
      <w:pPr>
        <w:pStyle w:val="FootnoteText"/>
        <w:rPr>
          <w:i/>
          <w:lang w:val="en-US"/>
        </w:rPr>
      </w:pPr>
      <w:r w:rsidRPr="00A17FEF">
        <w:rPr>
          <w:rStyle w:val="FootnoteReference"/>
          <w:i/>
          <w:sz w:val="18"/>
        </w:rPr>
        <w:footnoteRef/>
      </w:r>
      <w:r w:rsidRPr="00A17FEF">
        <w:rPr>
          <w:i/>
          <w:sz w:val="18"/>
          <w:lang w:val="en-US"/>
        </w:rPr>
        <w:t xml:space="preserve"> The salary level will be 23000 SEK – 30000 SEK / month based on the </w:t>
      </w:r>
      <w:r>
        <w:rPr>
          <w:i/>
          <w:sz w:val="18"/>
          <w:lang w:val="en-US"/>
        </w:rPr>
        <w:t>roles. The salary for doctoral position is 27000 SEK / month.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238E1F28"/>
    <w:lvl w:ilvl="0" w:tplc="FFFFFFFF">
      <w:start w:val="9"/>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EF749C6"/>
    <w:multiLevelType w:val="hybridMultilevel"/>
    <w:tmpl w:val="E7A8D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8D1451"/>
    <w:multiLevelType w:val="hybridMultilevel"/>
    <w:tmpl w:val="2F6822B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0117E"/>
    <w:multiLevelType w:val="hybridMultilevel"/>
    <w:tmpl w:val="8A80C9C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71EB8"/>
    <w:multiLevelType w:val="hybridMultilevel"/>
    <w:tmpl w:val="9A066368"/>
    <w:lvl w:ilvl="0" w:tplc="041D0013">
      <w:start w:val="1"/>
      <w:numFmt w:val="upperRoman"/>
      <w:lvlText w:val="%1."/>
      <w:lvlJc w:val="righ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6467A"/>
    <w:rsid w:val="000572AF"/>
    <w:rsid w:val="00067B1A"/>
    <w:rsid w:val="00090200"/>
    <w:rsid w:val="00095E0D"/>
    <w:rsid w:val="000A0C8C"/>
    <w:rsid w:val="000B783C"/>
    <w:rsid w:val="000D0AF0"/>
    <w:rsid w:val="000F346D"/>
    <w:rsid w:val="00115B9A"/>
    <w:rsid w:val="00122738"/>
    <w:rsid w:val="0016467A"/>
    <w:rsid w:val="001E63E5"/>
    <w:rsid w:val="001F1E1E"/>
    <w:rsid w:val="00214F5A"/>
    <w:rsid w:val="0026067A"/>
    <w:rsid w:val="002A5690"/>
    <w:rsid w:val="002D18EC"/>
    <w:rsid w:val="00316A26"/>
    <w:rsid w:val="00320AED"/>
    <w:rsid w:val="003510B6"/>
    <w:rsid w:val="003B2204"/>
    <w:rsid w:val="003F0998"/>
    <w:rsid w:val="00455F91"/>
    <w:rsid w:val="00464D30"/>
    <w:rsid w:val="00485882"/>
    <w:rsid w:val="004960AF"/>
    <w:rsid w:val="004E7E3A"/>
    <w:rsid w:val="0056402C"/>
    <w:rsid w:val="0059638B"/>
    <w:rsid w:val="006852C2"/>
    <w:rsid w:val="00737C81"/>
    <w:rsid w:val="00746D0F"/>
    <w:rsid w:val="0078580C"/>
    <w:rsid w:val="007C5B3B"/>
    <w:rsid w:val="007D6802"/>
    <w:rsid w:val="007E2E02"/>
    <w:rsid w:val="008417B1"/>
    <w:rsid w:val="008A3171"/>
    <w:rsid w:val="008C1027"/>
    <w:rsid w:val="00923E29"/>
    <w:rsid w:val="00992E01"/>
    <w:rsid w:val="009C1BFB"/>
    <w:rsid w:val="00A039A0"/>
    <w:rsid w:val="00A26859"/>
    <w:rsid w:val="00A669F8"/>
    <w:rsid w:val="00AA7B9D"/>
    <w:rsid w:val="00B06B75"/>
    <w:rsid w:val="00B406E7"/>
    <w:rsid w:val="00BC07C9"/>
    <w:rsid w:val="00BC604A"/>
    <w:rsid w:val="00C02EEC"/>
    <w:rsid w:val="00C46527"/>
    <w:rsid w:val="00C61E6E"/>
    <w:rsid w:val="00CD5041"/>
    <w:rsid w:val="00D0398F"/>
    <w:rsid w:val="00D66863"/>
    <w:rsid w:val="00DA001E"/>
    <w:rsid w:val="00DB7B09"/>
    <w:rsid w:val="00DC77C2"/>
    <w:rsid w:val="00E26386"/>
    <w:rsid w:val="00E45D72"/>
    <w:rsid w:val="00EB0918"/>
    <w:rsid w:val="00EC752B"/>
    <w:rsid w:val="00F157D0"/>
    <w:rsid w:val="00F5440C"/>
    <w:rsid w:val="00F54EB4"/>
    <w:rsid w:val="00F55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17B1"/>
    <w:pPr>
      <w:spacing w:after="0" w:line="240" w:lineRule="auto"/>
    </w:pPr>
    <w:rPr>
      <w:rFonts w:ascii="Calibri" w:eastAsia="Calibri" w:hAnsi="Calibri" w:cs="Times New Roman"/>
      <w:sz w:val="20"/>
      <w:szCs w:val="20"/>
      <w:lang w:val="sv-SE"/>
    </w:rPr>
  </w:style>
  <w:style w:type="character" w:customStyle="1" w:styleId="FootnoteTextChar">
    <w:name w:val="Footnote Text Char"/>
    <w:basedOn w:val="DefaultParagraphFont"/>
    <w:link w:val="FootnoteText"/>
    <w:uiPriority w:val="99"/>
    <w:rsid w:val="008417B1"/>
    <w:rPr>
      <w:rFonts w:ascii="Calibri" w:eastAsia="Calibri" w:hAnsi="Calibri" w:cs="Times New Roman"/>
      <w:sz w:val="20"/>
      <w:szCs w:val="20"/>
      <w:lang w:val="sv-SE"/>
    </w:rPr>
  </w:style>
  <w:style w:type="character" w:styleId="FootnoteReference">
    <w:name w:val="footnote reference"/>
    <w:unhideWhenUsed/>
    <w:rsid w:val="008417B1"/>
    <w:rPr>
      <w:vertAlign w:val="superscript"/>
    </w:rPr>
  </w:style>
  <w:style w:type="paragraph" w:styleId="NormalWeb">
    <w:name w:val="Normal (Web)"/>
    <w:basedOn w:val="Normal"/>
    <w:uiPriority w:val="99"/>
    <w:unhideWhenUsed/>
    <w:rsid w:val="008417B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pple-converted-space">
    <w:name w:val="apple-converted-space"/>
    <w:rsid w:val="008417B1"/>
  </w:style>
  <w:style w:type="paragraph" w:styleId="ListParagraph">
    <w:name w:val="List Paragraph"/>
    <w:basedOn w:val="Normal"/>
    <w:uiPriority w:val="34"/>
    <w:qFormat/>
    <w:rsid w:val="009C1BFB"/>
    <w:pPr>
      <w:widowControl w:val="0"/>
      <w:spacing w:after="160" w:line="259" w:lineRule="auto"/>
    </w:pPr>
    <w:rPr>
      <w:rFonts w:ascii="Calibri" w:eastAsia="Calibri" w:hAnsi="Calibri" w:cs="Times New Roman"/>
    </w:rPr>
  </w:style>
  <w:style w:type="character" w:styleId="Hyperlink">
    <w:name w:val="Hyperlink"/>
    <w:uiPriority w:val="99"/>
    <w:unhideWhenUsed/>
    <w:rsid w:val="00BC07C9"/>
    <w:rPr>
      <w:color w:val="0000FF"/>
      <w:u w:val="single"/>
    </w:rPr>
  </w:style>
  <w:style w:type="paragraph" w:styleId="BodyText">
    <w:name w:val="Body Text"/>
    <w:basedOn w:val="Normal"/>
    <w:link w:val="BodyTextChar"/>
    <w:rsid w:val="00BC07C9"/>
    <w:pPr>
      <w:spacing w:after="120" w:line="240" w:lineRule="auto"/>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rsid w:val="00BC07C9"/>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hani@siaseu.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a@jntu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aam@jntua.ac.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grationsverket.se" TargetMode="External"/><Relationship Id="rId4" Type="http://schemas.openxmlformats.org/officeDocument/2006/relationships/webSettings" Target="webSettings.xml"/><Relationship Id="rId9" Type="http://schemas.openxmlformats.org/officeDocument/2006/relationships/hyperlink" Target="http://www.migrationsverket.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dc:creator>
  <cp:keywords/>
  <dc:description/>
  <cp:lastModifiedBy>Raghu</cp:lastModifiedBy>
  <cp:revision>101</cp:revision>
  <cp:lastPrinted>2019-06-13T05:13:00Z</cp:lastPrinted>
  <dcterms:created xsi:type="dcterms:W3CDTF">2017-06-04T05:48:00Z</dcterms:created>
  <dcterms:modified xsi:type="dcterms:W3CDTF">2019-07-26T11:45:00Z</dcterms:modified>
</cp:coreProperties>
</file>