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28" w:rsidRDefault="009654C5" w:rsidP="009654C5">
      <w:pPr>
        <w:jc w:val="center"/>
      </w:pPr>
      <w:r w:rsidRPr="00960475">
        <w:rPr>
          <w:rFonts w:ascii="Book Antiqua" w:hAnsi="Book Antiqua" w:cs="Times New Roman"/>
          <w:b/>
          <w:noProof/>
          <w:lang w:eastAsia="en-IN"/>
        </w:rPr>
        <w:drawing>
          <wp:inline distT="0" distB="0" distL="0" distR="0" wp14:anchorId="4E38D22B" wp14:editId="74E3A86A">
            <wp:extent cx="1209675" cy="1123950"/>
            <wp:effectExtent l="0" t="0" r="9525" b="0"/>
            <wp:docPr id="3" name="Picture 1" descr="C:\Users\JNTU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NTU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9" cy="113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  <w:color w:val="329C52"/>
          <w:sz w:val="34"/>
          <w:szCs w:val="24"/>
        </w:rPr>
      </w:pPr>
      <w:r w:rsidRPr="009654C5">
        <w:rPr>
          <w:rFonts w:ascii="Montserrat-Bold" w:hAnsi="Montserrat-Bold" w:cs="Montserrat-Bold"/>
          <w:b/>
          <w:bCs/>
          <w:color w:val="329C52"/>
          <w:sz w:val="34"/>
          <w:szCs w:val="24"/>
        </w:rPr>
        <w:t>Jawaharlal Nehru Technological University Anantapur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DE117A"/>
          <w:sz w:val="34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DE117A"/>
          <w:sz w:val="34"/>
          <w:szCs w:val="24"/>
        </w:rPr>
        <w:t>(Established under A.P. Govt. Act No.30 of 2008)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271FF"/>
          <w:sz w:val="34"/>
          <w:szCs w:val="24"/>
        </w:rPr>
      </w:pPr>
      <w:proofErr w:type="gramStart"/>
      <w:r w:rsidRPr="009654C5">
        <w:rPr>
          <w:rFonts w:ascii="Montserrat-SemiBold" w:hAnsi="Montserrat-SemiBold" w:cs="Montserrat-SemiBold"/>
          <w:b/>
          <w:bCs/>
          <w:color w:val="5271FF"/>
          <w:sz w:val="34"/>
          <w:szCs w:val="24"/>
        </w:rPr>
        <w:t>Ananthapuramu - 515002, Andhra Pradesh, India.</w:t>
      </w:r>
      <w:proofErr w:type="gramEnd"/>
    </w:p>
    <w:p w:rsid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271FF"/>
          <w:sz w:val="24"/>
          <w:szCs w:val="24"/>
        </w:rPr>
      </w:pPr>
    </w:p>
    <w:p w:rsid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271FF"/>
          <w:sz w:val="24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271FF"/>
          <w:sz w:val="24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  <w:color w:val="27136D"/>
          <w:sz w:val="42"/>
          <w:szCs w:val="24"/>
        </w:rPr>
      </w:pPr>
      <w:r w:rsidRPr="009654C5">
        <w:rPr>
          <w:rFonts w:ascii="Montserrat-Bold" w:hAnsi="Montserrat-Bold" w:cs="Montserrat-Bold"/>
          <w:b/>
          <w:bCs/>
          <w:color w:val="27136D"/>
          <w:sz w:val="42"/>
          <w:szCs w:val="24"/>
        </w:rPr>
        <w:t>Workshop on Writing R &amp; D Grant Proposal</w:t>
      </w:r>
    </w:p>
    <w:p w:rsid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  <w:color w:val="191315"/>
          <w:sz w:val="24"/>
          <w:szCs w:val="24"/>
        </w:rPr>
      </w:pPr>
      <w:r w:rsidRPr="009654C5">
        <w:rPr>
          <w:rFonts w:ascii="Montserrat-Bold" w:hAnsi="Montserrat-Bold" w:cs="Montserrat-Bold"/>
          <w:b/>
          <w:bCs/>
          <w:color w:val="191315"/>
          <w:sz w:val="24"/>
          <w:szCs w:val="24"/>
        </w:rPr>
        <w:t>(Formulation, Defence &amp; Implementation of a Grant Proposal)</w:t>
      </w:r>
    </w:p>
    <w:p w:rsidR="009305F9" w:rsidRPr="009654C5" w:rsidRDefault="009305F9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  <w:color w:val="191315"/>
          <w:sz w:val="24"/>
          <w:szCs w:val="24"/>
        </w:rPr>
      </w:pPr>
      <w:proofErr w:type="gramStart"/>
      <w:r>
        <w:rPr>
          <w:rFonts w:ascii="Montserrat-Bold" w:hAnsi="Montserrat-Bold" w:cs="Montserrat-Bold"/>
          <w:b/>
          <w:bCs/>
          <w:color w:val="191315"/>
          <w:sz w:val="24"/>
          <w:szCs w:val="24"/>
        </w:rPr>
        <w:t>on</w:t>
      </w:r>
      <w:proofErr w:type="gramEnd"/>
    </w:p>
    <w:p w:rsidR="009654C5" w:rsidRPr="009305F9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32"/>
          <w:szCs w:val="32"/>
        </w:rPr>
      </w:pPr>
      <w:r w:rsidRPr="009305F9">
        <w:rPr>
          <w:rFonts w:ascii="Montserrat-SemiBold" w:hAnsi="Montserrat-SemiBold" w:cs="Montserrat-SemiBold"/>
          <w:b/>
          <w:bCs/>
          <w:color w:val="000000"/>
          <w:sz w:val="32"/>
          <w:szCs w:val="32"/>
        </w:rPr>
        <w:t xml:space="preserve">11 </w:t>
      </w:r>
      <w:proofErr w:type="spellStart"/>
      <w:proofErr w:type="gramStart"/>
      <w:r w:rsidRPr="009305F9">
        <w:rPr>
          <w:rFonts w:ascii="Montserrat-SemiBold" w:hAnsi="Montserrat-SemiBold" w:cs="Montserrat-SemiBold"/>
          <w:b/>
          <w:bCs/>
          <w:color w:val="000000"/>
          <w:sz w:val="32"/>
          <w:szCs w:val="32"/>
        </w:rPr>
        <w:t>th</w:t>
      </w:r>
      <w:proofErr w:type="spellEnd"/>
      <w:proofErr w:type="gramEnd"/>
      <w:r w:rsidRPr="009305F9">
        <w:rPr>
          <w:rFonts w:ascii="Montserrat-SemiBold" w:hAnsi="Montserrat-SemiBold" w:cs="Montserrat-SemiBold"/>
          <w:b/>
          <w:bCs/>
          <w:color w:val="000000"/>
          <w:sz w:val="32"/>
          <w:szCs w:val="32"/>
        </w:rPr>
        <w:t xml:space="preserve"> January, 2023</w:t>
      </w:r>
    </w:p>
    <w:p w:rsid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4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4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  <w:color w:val="63B490"/>
          <w:sz w:val="26"/>
          <w:szCs w:val="24"/>
        </w:rPr>
      </w:pPr>
      <w:r w:rsidRPr="009654C5">
        <w:rPr>
          <w:rFonts w:ascii="Montserrat-Bold" w:hAnsi="Montserrat-Bold" w:cs="Montserrat-Bold"/>
          <w:b/>
          <w:bCs/>
          <w:color w:val="63B490"/>
          <w:sz w:val="26"/>
          <w:szCs w:val="24"/>
        </w:rPr>
        <w:t>Resource Persons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</w:pPr>
      <w:proofErr w:type="spellStart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>Dr.</w:t>
      </w:r>
      <w:proofErr w:type="spellEnd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 xml:space="preserve"> Rajiv K </w:t>
      </w:r>
      <w:proofErr w:type="spellStart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>Tayal</w:t>
      </w:r>
      <w:proofErr w:type="spellEnd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>, FNAE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Formerly Scientist - G, DST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Secretary, Science and Engineering Research Board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Executive Director, Indo-US S&amp; T Forum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</w:pPr>
      <w:proofErr w:type="spellStart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>Dr.</w:t>
      </w:r>
      <w:proofErr w:type="spellEnd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 xml:space="preserve"> D R </w:t>
      </w:r>
      <w:proofErr w:type="spellStart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>Prasada</w:t>
      </w:r>
      <w:proofErr w:type="spellEnd"/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 xml:space="preserve"> Raju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Formerly Scientist - G, DST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 xml:space="preserve">R &amp; D </w:t>
      </w:r>
      <w:proofErr w:type="gramStart"/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Advisor :</w:t>
      </w:r>
      <w:proofErr w:type="gramEnd"/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 xml:space="preserve"> IIT-Madras, IIT-Tirupati, IIT-Hyderabad,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proofErr w:type="gramStart"/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IIM-Vizag &amp; JNTU-Anantapur.</w:t>
      </w:r>
      <w:proofErr w:type="gramEnd"/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</w:pP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5E17EC"/>
          <w:sz w:val="28"/>
          <w:szCs w:val="24"/>
        </w:rPr>
        <w:t>Organized by: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Directorate of Sponsored Research</w:t>
      </w:r>
    </w:p>
    <w:p w:rsidR="009654C5" w:rsidRPr="009654C5" w:rsidRDefault="009654C5" w:rsidP="009654C5">
      <w:pPr>
        <w:autoSpaceDE w:val="0"/>
        <w:autoSpaceDN w:val="0"/>
        <w:adjustRightInd w:val="0"/>
        <w:spacing w:after="0" w:line="240" w:lineRule="auto"/>
        <w:jc w:val="center"/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JNTU Anantapur</w:t>
      </w:r>
    </w:p>
    <w:p w:rsidR="009654C5" w:rsidRPr="009654C5" w:rsidRDefault="009654C5" w:rsidP="009654C5">
      <w:pPr>
        <w:jc w:val="center"/>
        <w:rPr>
          <w:sz w:val="32"/>
          <w:szCs w:val="24"/>
        </w:rPr>
      </w:pPr>
      <w:r w:rsidRPr="009654C5">
        <w:rPr>
          <w:rFonts w:ascii="Montserrat-SemiBold" w:hAnsi="Montserrat-SemiBold" w:cs="Montserrat-SemiBold"/>
          <w:b/>
          <w:bCs/>
          <w:color w:val="000000"/>
          <w:sz w:val="28"/>
          <w:szCs w:val="24"/>
        </w:rPr>
        <w:t>Ananthapuramu</w:t>
      </w:r>
      <w:bookmarkStart w:id="0" w:name="_GoBack"/>
      <w:bookmarkEnd w:id="0"/>
    </w:p>
    <w:sectPr w:rsidR="009654C5" w:rsidRPr="009654C5" w:rsidSect="009654C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89"/>
    <w:rsid w:val="00270123"/>
    <w:rsid w:val="003A5B89"/>
    <w:rsid w:val="00473AF8"/>
    <w:rsid w:val="005866AD"/>
    <w:rsid w:val="009305F9"/>
    <w:rsid w:val="009654C5"/>
    <w:rsid w:val="00A20728"/>
    <w:rsid w:val="00A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MybriefBiodata</dc:creator>
  <cp:keywords/>
  <dc:description/>
  <cp:lastModifiedBy>MybriefBiodata</cp:lastModifiedBy>
  <cp:revision>6</cp:revision>
  <dcterms:created xsi:type="dcterms:W3CDTF">2022-12-02T10:53:00Z</dcterms:created>
  <dcterms:modified xsi:type="dcterms:W3CDTF">2023-01-09T09:27:00Z</dcterms:modified>
</cp:coreProperties>
</file>